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theme/themeOverride2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2F35" w:rsidRPr="00965A48" w:rsidRDefault="00252F35" w:rsidP="00252F35">
      <w:pPr>
        <w:pStyle w:val="times14"/>
        <w:rPr>
          <w:rFonts w:eastAsia="Calibri"/>
          <w:noProof/>
        </w:rPr>
      </w:pPr>
      <w:r>
        <w:rPr>
          <w:rFonts w:eastAsia="Calibri"/>
          <w:noProof/>
        </w:rPr>
        <w:t xml:space="preserve">                 Б</w:t>
      </w:r>
      <w:r w:rsidRPr="00965A48">
        <w:rPr>
          <w:rFonts w:eastAsia="Calibri"/>
          <w:noProof/>
        </w:rPr>
        <w:t xml:space="preserve">юджетное учреждение </w:t>
      </w:r>
      <w:r>
        <w:rPr>
          <w:rFonts w:eastAsia="Calibri"/>
          <w:noProof/>
        </w:rPr>
        <w:t>Орловской области</w:t>
      </w:r>
    </w:p>
    <w:p w:rsidR="00252F35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noProof/>
          <w:sz w:val="28"/>
        </w:rPr>
      </w:pPr>
      <w:r w:rsidRPr="002A0572">
        <w:rPr>
          <w:rFonts w:ascii="Times New Roman" w:eastAsia="Calibri" w:hAnsi="Times New Roman"/>
          <w:noProof/>
          <w:sz w:val="28"/>
        </w:rPr>
        <w:t>«Региональный центр оценки качества образования»</w:t>
      </w:r>
    </w:p>
    <w:p w:rsidR="00252F35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noProof/>
          <w:sz w:val="28"/>
        </w:rPr>
      </w:pPr>
    </w:p>
    <w:p w:rsidR="00252F35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noProof/>
          <w:sz w:val="28"/>
        </w:rPr>
      </w:pPr>
    </w:p>
    <w:p w:rsidR="00252F35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noProof/>
          <w:sz w:val="28"/>
        </w:rPr>
      </w:pPr>
    </w:p>
    <w:p w:rsidR="00252F35" w:rsidRPr="002A0572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Cs/>
          <w:noProof/>
          <w:sz w:val="44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  <w:r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Аналитический отчет </w:t>
      </w: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  <w:r>
        <w:rPr>
          <w:rFonts w:ascii="Times New Roman" w:eastAsia="Calibri" w:hAnsi="Times New Roman"/>
          <w:b/>
          <w:bCs/>
          <w:noProof/>
          <w:sz w:val="36"/>
          <w:szCs w:val="28"/>
        </w:rPr>
        <w:t>п</w:t>
      </w:r>
      <w:r w:rsidRPr="00965A48">
        <w:rPr>
          <w:rFonts w:ascii="Times New Roman" w:eastAsia="Calibri" w:hAnsi="Times New Roman"/>
          <w:b/>
          <w:bCs/>
          <w:noProof/>
          <w:sz w:val="36"/>
          <w:szCs w:val="28"/>
        </w:rPr>
        <w:t>о результат</w:t>
      </w:r>
      <w:r>
        <w:rPr>
          <w:rFonts w:ascii="Times New Roman" w:eastAsia="Calibri" w:hAnsi="Times New Roman"/>
          <w:b/>
          <w:bCs/>
          <w:noProof/>
          <w:sz w:val="36"/>
          <w:szCs w:val="28"/>
        </w:rPr>
        <w:t>ам</w:t>
      </w:r>
      <w:r w:rsidRPr="00965A48"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 </w:t>
      </w:r>
      <w:r>
        <w:rPr>
          <w:rFonts w:ascii="Times New Roman" w:eastAsia="Calibri" w:hAnsi="Times New Roman"/>
          <w:b/>
          <w:bCs/>
          <w:noProof/>
          <w:sz w:val="36"/>
          <w:szCs w:val="28"/>
        </w:rPr>
        <w:t>независимой оценки качества</w:t>
      </w:r>
      <w:r w:rsidRPr="00965A48"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 </w:t>
      </w:r>
      <w:r>
        <w:rPr>
          <w:rFonts w:ascii="Times New Roman" w:eastAsia="Calibri" w:hAnsi="Times New Roman"/>
          <w:b/>
          <w:bCs/>
          <w:noProof/>
          <w:sz w:val="36"/>
          <w:szCs w:val="28"/>
        </w:rPr>
        <w:t>подготовки обучающихся</w:t>
      </w:r>
      <w:r w:rsidRPr="00965A48"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 </w:t>
      </w:r>
      <w:r w:rsidR="00CE683B" w:rsidRPr="00CE683B"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11 классов по обществознанию </w:t>
      </w:r>
      <w:r w:rsidR="00CE683B">
        <w:rPr>
          <w:rFonts w:ascii="Times New Roman" w:eastAsia="Calibri" w:hAnsi="Times New Roman"/>
          <w:b/>
          <w:bCs/>
          <w:noProof/>
          <w:sz w:val="36"/>
          <w:szCs w:val="28"/>
        </w:rPr>
        <w:br/>
      </w:r>
      <w:r w:rsidR="00CE683B" w:rsidRPr="00CE683B">
        <w:rPr>
          <w:rFonts w:ascii="Times New Roman" w:eastAsia="Calibri" w:hAnsi="Times New Roman"/>
          <w:b/>
          <w:bCs/>
          <w:noProof/>
          <w:sz w:val="36"/>
          <w:szCs w:val="28"/>
        </w:rPr>
        <w:t>в образовательных организациях Верховского, Глазуновского и Шаблыкинского районов</w:t>
      </w:r>
      <w:r w:rsidR="00CE683B">
        <w:rPr>
          <w:rFonts w:ascii="Times New Roman" w:eastAsia="Calibri" w:hAnsi="Times New Roman"/>
          <w:b/>
          <w:bCs/>
          <w:noProof/>
          <w:sz w:val="36"/>
          <w:szCs w:val="28"/>
        </w:rPr>
        <w:br/>
      </w:r>
      <w:r w:rsidR="00CE683B" w:rsidRPr="00CE683B"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 Орловской области</w:t>
      </w:r>
      <w:r w:rsidR="00CE683B"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 </w:t>
      </w:r>
      <w:r w:rsidRPr="00965A48">
        <w:rPr>
          <w:rFonts w:ascii="Times New Roman" w:eastAsia="Calibri" w:hAnsi="Times New Roman"/>
          <w:b/>
          <w:bCs/>
          <w:noProof/>
          <w:sz w:val="36"/>
          <w:szCs w:val="28"/>
        </w:rPr>
        <w:t>в 201</w:t>
      </w:r>
      <w:r>
        <w:rPr>
          <w:rFonts w:ascii="Times New Roman" w:eastAsia="Calibri" w:hAnsi="Times New Roman"/>
          <w:b/>
          <w:bCs/>
          <w:noProof/>
          <w:sz w:val="36"/>
          <w:szCs w:val="28"/>
        </w:rPr>
        <w:t>6</w:t>
      </w:r>
      <w:r w:rsidRPr="00965A48">
        <w:rPr>
          <w:rFonts w:ascii="Times New Roman" w:eastAsia="Calibri" w:hAnsi="Times New Roman"/>
          <w:b/>
          <w:bCs/>
          <w:noProof/>
          <w:sz w:val="36"/>
          <w:szCs w:val="28"/>
        </w:rPr>
        <w:t xml:space="preserve"> году</w:t>
      </w: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Pr="00965A48" w:rsidRDefault="00252F35" w:rsidP="00252F35">
      <w:pPr>
        <w:tabs>
          <w:tab w:val="left" w:pos="10490"/>
        </w:tabs>
        <w:spacing w:after="0" w:line="240" w:lineRule="auto"/>
        <w:ind w:left="-284" w:right="-173"/>
        <w:jc w:val="center"/>
        <w:rPr>
          <w:rFonts w:ascii="Times New Roman" w:eastAsia="Calibri" w:hAnsi="Times New Roman"/>
          <w:b/>
          <w:bCs/>
          <w:noProof/>
          <w:sz w:val="36"/>
          <w:szCs w:val="28"/>
        </w:rPr>
      </w:pPr>
    </w:p>
    <w:p w:rsidR="00252F35" w:rsidRDefault="00252F35" w:rsidP="00252F35"/>
    <w:p w:rsidR="00252F35" w:rsidRDefault="00252F35" w:rsidP="00252F35"/>
    <w:p w:rsidR="00252F35" w:rsidRDefault="00252F35" w:rsidP="00252F35"/>
    <w:p w:rsidR="00252F35" w:rsidRDefault="00252F35" w:rsidP="00252F35"/>
    <w:p w:rsidR="00252F35" w:rsidRDefault="00252F35" w:rsidP="00252F35"/>
    <w:p w:rsidR="00A70FD6" w:rsidRDefault="00A70FD6" w:rsidP="00252F35"/>
    <w:p w:rsidR="00A70FD6" w:rsidRDefault="00A70FD6" w:rsidP="00252F35"/>
    <w:p w:rsidR="00A70FD6" w:rsidRDefault="00A70FD6" w:rsidP="00252F35"/>
    <w:p w:rsidR="00A70FD6" w:rsidRDefault="00A70FD6" w:rsidP="00252F35"/>
    <w:p w:rsidR="00A70FD6" w:rsidRDefault="00A70FD6" w:rsidP="00252F35"/>
    <w:p w:rsidR="00252F35" w:rsidRDefault="00252F35" w:rsidP="00252F35"/>
    <w:p w:rsidR="00252F35" w:rsidRPr="007A3D4C" w:rsidRDefault="00252F35" w:rsidP="00252F35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Орел, </w:t>
      </w:r>
      <w:r w:rsidRPr="007A3D4C">
        <w:rPr>
          <w:rFonts w:ascii="Times New Roman" w:hAnsi="Times New Roman"/>
          <w:sz w:val="28"/>
          <w:szCs w:val="28"/>
        </w:rPr>
        <w:t xml:space="preserve">2016 </w:t>
      </w:r>
    </w:p>
    <w:p w:rsidR="008D02A6" w:rsidRDefault="00252F35" w:rsidP="00252F35">
      <w:pPr>
        <w:jc w:val="center"/>
        <w:rPr>
          <w:rFonts w:ascii="Times New Roman" w:hAnsi="Times New Roman"/>
          <w:b/>
          <w:sz w:val="32"/>
          <w:szCs w:val="32"/>
        </w:rPr>
      </w:pPr>
      <w:bookmarkStart w:id="0" w:name="_Toc406053749"/>
      <w:r>
        <w:rPr>
          <w:rFonts w:ascii="Times New Roman" w:hAnsi="Times New Roman"/>
          <w:b/>
          <w:sz w:val="32"/>
          <w:szCs w:val="32"/>
        </w:rPr>
        <w:br w:type="page"/>
      </w:r>
    </w:p>
    <w:p w:rsidR="00252F35" w:rsidRPr="00104E9B" w:rsidRDefault="00252F35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104E9B">
        <w:rPr>
          <w:rFonts w:ascii="Times New Roman" w:hAnsi="Times New Roman" w:cs="Times New Roman"/>
          <w:b/>
          <w:lang w:val="ru-RU"/>
        </w:rPr>
        <w:lastRenderedPageBreak/>
        <w:t>Введение</w:t>
      </w:r>
      <w:bookmarkEnd w:id="0"/>
    </w:p>
    <w:p w:rsidR="00252F35" w:rsidRPr="00252F35" w:rsidRDefault="00252F35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В соответствии с приказом бюджетного учреждения Орловской области «Региональный центр оценки качества образования» </w:t>
      </w:r>
      <w:r w:rsidRPr="00252F35">
        <w:rPr>
          <w:rFonts w:ascii="Times New Roman" w:hAnsi="Times New Roman"/>
          <w:sz w:val="28"/>
          <w:szCs w:val="28"/>
        </w:rPr>
        <w:t xml:space="preserve">от 11 марта 2016 года № 28 </w:t>
      </w:r>
      <w:r>
        <w:rPr>
          <w:rFonts w:ascii="Times New Roman" w:hAnsi="Times New Roman"/>
          <w:sz w:val="28"/>
          <w:szCs w:val="28"/>
        </w:rPr>
        <w:t>«</w:t>
      </w:r>
      <w:r w:rsidRPr="00252F35">
        <w:rPr>
          <w:rFonts w:ascii="Times New Roman" w:hAnsi="Times New Roman"/>
          <w:sz w:val="28"/>
          <w:szCs w:val="28"/>
        </w:rPr>
        <w:t>О проведении независимой оценки качества подготовки                          обучающихся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252F35">
        <w:rPr>
          <w:rFonts w:ascii="Times New Roman" w:hAnsi="Times New Roman"/>
          <w:sz w:val="28"/>
          <w:szCs w:val="28"/>
        </w:rPr>
        <w:t xml:space="preserve">11 классов по обществознанию в образовательных организациях </w:t>
      </w:r>
      <w:proofErr w:type="spellStart"/>
      <w:r w:rsidRPr="00252F35">
        <w:rPr>
          <w:rFonts w:ascii="Times New Roman" w:hAnsi="Times New Roman"/>
          <w:sz w:val="28"/>
          <w:szCs w:val="28"/>
        </w:rPr>
        <w:t>Верховского</w:t>
      </w:r>
      <w:proofErr w:type="spellEnd"/>
      <w:r w:rsidRPr="00252F3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252F35">
        <w:rPr>
          <w:rFonts w:ascii="Times New Roman" w:hAnsi="Times New Roman"/>
          <w:sz w:val="28"/>
          <w:szCs w:val="28"/>
        </w:rPr>
        <w:t>Глазуновского</w:t>
      </w:r>
      <w:proofErr w:type="spellEnd"/>
      <w:r w:rsidRPr="00252F35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252F35">
        <w:rPr>
          <w:rFonts w:ascii="Times New Roman" w:hAnsi="Times New Roman"/>
          <w:sz w:val="28"/>
          <w:szCs w:val="28"/>
        </w:rPr>
        <w:t>Шаблыкинского</w:t>
      </w:r>
      <w:proofErr w:type="spellEnd"/>
      <w:r w:rsidRPr="00252F35">
        <w:rPr>
          <w:rFonts w:ascii="Times New Roman" w:hAnsi="Times New Roman"/>
          <w:sz w:val="28"/>
          <w:szCs w:val="28"/>
        </w:rPr>
        <w:t xml:space="preserve"> районов Орловской области</w:t>
      </w:r>
      <w:r>
        <w:rPr>
          <w:rFonts w:ascii="Times New Roman" w:hAnsi="Times New Roman"/>
          <w:sz w:val="28"/>
          <w:szCs w:val="28"/>
        </w:rPr>
        <w:t xml:space="preserve">» проводилась независимая оценка качества подготовки обучающихся (далее – Оценка) в общеобразовательных организациях </w:t>
      </w:r>
      <w:proofErr w:type="spellStart"/>
      <w:r w:rsidRPr="00252F35">
        <w:rPr>
          <w:rFonts w:ascii="Times New Roman" w:hAnsi="Times New Roman"/>
          <w:sz w:val="28"/>
          <w:szCs w:val="28"/>
        </w:rPr>
        <w:t>Верховского</w:t>
      </w:r>
      <w:proofErr w:type="spellEnd"/>
      <w:r w:rsidRPr="00252F3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252F35">
        <w:rPr>
          <w:rFonts w:ascii="Times New Roman" w:hAnsi="Times New Roman"/>
          <w:sz w:val="28"/>
          <w:szCs w:val="28"/>
        </w:rPr>
        <w:t>Глазуновского</w:t>
      </w:r>
      <w:proofErr w:type="spellEnd"/>
      <w:r w:rsidRPr="00252F35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252F35">
        <w:rPr>
          <w:rFonts w:ascii="Times New Roman" w:hAnsi="Times New Roman"/>
          <w:sz w:val="28"/>
          <w:szCs w:val="28"/>
        </w:rPr>
        <w:t>Шаблыкинского</w:t>
      </w:r>
      <w:proofErr w:type="spellEnd"/>
      <w:r w:rsidRPr="00252F35">
        <w:rPr>
          <w:rFonts w:ascii="Times New Roman" w:hAnsi="Times New Roman"/>
          <w:sz w:val="28"/>
          <w:szCs w:val="28"/>
        </w:rPr>
        <w:t xml:space="preserve"> районов Орловской области </w:t>
      </w:r>
      <w:r>
        <w:rPr>
          <w:rFonts w:ascii="Times New Roman" w:hAnsi="Times New Roman"/>
          <w:sz w:val="28"/>
          <w:szCs w:val="28"/>
        </w:rPr>
        <w:t>по обществознанию</w:t>
      </w:r>
      <w:r w:rsidRPr="00965A48">
        <w:rPr>
          <w:rFonts w:ascii="Times New Roman" w:eastAsia="Calibri" w:hAnsi="Times New Roman"/>
          <w:noProof/>
          <w:sz w:val="28"/>
          <w:szCs w:val="28"/>
        </w:rPr>
        <w:t>.</w:t>
      </w:r>
      <w:proofErr w:type="gramEnd"/>
    </w:p>
    <w:p w:rsidR="00252F35" w:rsidRPr="00CE683B" w:rsidRDefault="00252F35" w:rsidP="00252F35">
      <w:pPr>
        <w:tabs>
          <w:tab w:val="left" w:pos="10490"/>
        </w:tabs>
        <w:spacing w:after="0" w:line="240" w:lineRule="auto"/>
        <w:ind w:firstLine="568"/>
        <w:jc w:val="both"/>
        <w:rPr>
          <w:rFonts w:ascii="Times New Roman" w:eastAsia="Calibri" w:hAnsi="Times New Roman"/>
          <w:noProof/>
          <w:sz w:val="28"/>
          <w:szCs w:val="28"/>
        </w:rPr>
      </w:pPr>
      <w:r w:rsidRPr="00CE683B">
        <w:rPr>
          <w:rFonts w:ascii="Times New Roman" w:eastAsia="Calibri" w:hAnsi="Times New Roman"/>
          <w:noProof/>
          <w:sz w:val="28"/>
          <w:szCs w:val="28"/>
        </w:rPr>
        <w:t xml:space="preserve">В Оценке участвовало </w:t>
      </w:r>
      <w:r w:rsidR="00CE683B" w:rsidRPr="00CE683B">
        <w:rPr>
          <w:rFonts w:ascii="Times New Roman" w:eastAsia="Calibri" w:hAnsi="Times New Roman"/>
          <w:noProof/>
          <w:sz w:val="28"/>
          <w:szCs w:val="28"/>
        </w:rPr>
        <w:t>134</w:t>
      </w:r>
      <w:r w:rsidRPr="00CE683B">
        <w:rPr>
          <w:rFonts w:ascii="Times New Roman" w:eastAsia="Calibri" w:hAnsi="Times New Roman"/>
          <w:noProof/>
          <w:sz w:val="28"/>
          <w:szCs w:val="28"/>
        </w:rPr>
        <w:t xml:space="preserve"> обучающихся из </w:t>
      </w:r>
      <w:r w:rsidR="00CE683B" w:rsidRPr="00CE683B">
        <w:rPr>
          <w:rFonts w:ascii="Times New Roman" w:eastAsia="Calibri" w:hAnsi="Times New Roman"/>
          <w:noProof/>
          <w:sz w:val="28"/>
          <w:szCs w:val="28"/>
        </w:rPr>
        <w:t>13</w:t>
      </w:r>
      <w:r w:rsidRPr="00CE683B">
        <w:rPr>
          <w:rFonts w:ascii="Times New Roman" w:eastAsia="Calibri" w:hAnsi="Times New Roman"/>
          <w:noProof/>
          <w:sz w:val="28"/>
          <w:szCs w:val="28"/>
        </w:rPr>
        <w:t xml:space="preserve"> общеобразовательных организаций </w:t>
      </w:r>
      <w:proofErr w:type="spellStart"/>
      <w:r w:rsidRPr="00CE683B">
        <w:rPr>
          <w:rFonts w:ascii="Times New Roman" w:hAnsi="Times New Roman"/>
          <w:sz w:val="28"/>
          <w:szCs w:val="28"/>
        </w:rPr>
        <w:t>Верховского</w:t>
      </w:r>
      <w:proofErr w:type="spellEnd"/>
      <w:r w:rsidRPr="00CE683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CE683B">
        <w:rPr>
          <w:rFonts w:ascii="Times New Roman" w:hAnsi="Times New Roman"/>
          <w:sz w:val="28"/>
          <w:szCs w:val="28"/>
        </w:rPr>
        <w:t>Глазуновского</w:t>
      </w:r>
      <w:proofErr w:type="spellEnd"/>
      <w:r w:rsidRPr="00CE683B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CE683B">
        <w:rPr>
          <w:rFonts w:ascii="Times New Roman" w:hAnsi="Times New Roman"/>
          <w:sz w:val="28"/>
          <w:szCs w:val="28"/>
        </w:rPr>
        <w:t>Шаблыкинского</w:t>
      </w:r>
      <w:proofErr w:type="spellEnd"/>
      <w:r w:rsidRPr="00CE683B">
        <w:rPr>
          <w:rFonts w:ascii="Times New Roman" w:hAnsi="Times New Roman"/>
          <w:sz w:val="28"/>
          <w:szCs w:val="28"/>
        </w:rPr>
        <w:t xml:space="preserve"> районов (таблица 1)</w:t>
      </w:r>
      <w:r w:rsidRPr="00CE683B">
        <w:rPr>
          <w:rFonts w:ascii="Times New Roman" w:eastAsia="Calibri" w:hAnsi="Times New Roman"/>
          <w:noProof/>
          <w:sz w:val="28"/>
          <w:szCs w:val="28"/>
        </w:rPr>
        <w:t xml:space="preserve">. </w:t>
      </w:r>
    </w:p>
    <w:p w:rsidR="00CE683B" w:rsidRPr="00104E9B" w:rsidRDefault="00CE683B" w:rsidP="00104E9B">
      <w:pPr>
        <w:spacing w:after="0" w:line="240" w:lineRule="auto"/>
        <w:ind w:firstLine="708"/>
        <w:jc w:val="right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>Таблица 1</w:t>
      </w:r>
    </w:p>
    <w:p w:rsidR="00CE683B" w:rsidRPr="00104E9B" w:rsidRDefault="00CE683B" w:rsidP="00A14FDB">
      <w:pPr>
        <w:spacing w:after="0" w:line="240" w:lineRule="auto"/>
        <w:ind w:firstLine="708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>Количественный состав участников тестирования</w:t>
      </w:r>
    </w:p>
    <w:p w:rsidR="00CE683B" w:rsidRDefault="00CE683B" w:rsidP="00A14FDB">
      <w:pPr>
        <w:spacing w:after="0" w:line="240" w:lineRule="auto"/>
        <w:ind w:firstLine="708"/>
        <w:jc w:val="center"/>
        <w:rPr>
          <w:rFonts w:ascii="Times New Roman" w:eastAsiaTheme="minorHAnsi" w:hAnsi="Times New Roman"/>
          <w:b/>
          <w:sz w:val="24"/>
          <w:szCs w:val="24"/>
          <w:lang w:eastAsia="en-US"/>
        </w:rPr>
      </w:pP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CE683B" w:rsidTr="00B00CB9">
        <w:tc>
          <w:tcPr>
            <w:tcW w:w="2392" w:type="dxa"/>
          </w:tcPr>
          <w:p w:rsidR="00CE683B" w:rsidRPr="00C32365" w:rsidRDefault="00CE683B" w:rsidP="00B00CB9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C32365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Муниципальное образование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D351E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Предмет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D351E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Дата проведения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D351E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Количество участников тестирования</w:t>
            </w:r>
          </w:p>
        </w:tc>
      </w:tr>
      <w:tr w:rsidR="00CE683B" w:rsidTr="00B00CB9">
        <w:trPr>
          <w:trHeight w:val="334"/>
        </w:trPr>
        <w:tc>
          <w:tcPr>
            <w:tcW w:w="2392" w:type="dxa"/>
          </w:tcPr>
          <w:p w:rsidR="00CE683B" w:rsidRPr="00C32365" w:rsidRDefault="00CE683B" w:rsidP="00B00CB9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proofErr w:type="spellStart"/>
            <w:r w:rsidRPr="00DA1F1C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Верховск</w:t>
            </w: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ий</w:t>
            </w:r>
            <w:proofErr w:type="spellEnd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район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Обществознание 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Март 2016 года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47</w:t>
            </w:r>
          </w:p>
        </w:tc>
      </w:tr>
      <w:tr w:rsidR="00CE683B" w:rsidTr="00B00CB9">
        <w:tc>
          <w:tcPr>
            <w:tcW w:w="2392" w:type="dxa"/>
          </w:tcPr>
          <w:p w:rsidR="00CE683B" w:rsidRDefault="00CE683B" w:rsidP="00B00CB9">
            <w:pPr>
              <w:jc w:val="center"/>
            </w:pPr>
            <w:proofErr w:type="spellStart"/>
            <w:r w:rsidRPr="00DA1F1C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Глазуновск</w:t>
            </w: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ий</w:t>
            </w:r>
            <w:proofErr w:type="spellEnd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</w:t>
            </w:r>
            <w:r w:rsidRPr="003E7927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район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A1F1C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Март  2016 года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52</w:t>
            </w:r>
          </w:p>
        </w:tc>
      </w:tr>
      <w:tr w:rsidR="00CE683B" w:rsidTr="00B00CB9">
        <w:tc>
          <w:tcPr>
            <w:tcW w:w="2392" w:type="dxa"/>
          </w:tcPr>
          <w:p w:rsidR="00CE683B" w:rsidRDefault="00CE683B" w:rsidP="00B00CB9">
            <w:pPr>
              <w:jc w:val="center"/>
            </w:pPr>
            <w:proofErr w:type="spellStart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Шаблыкинский</w:t>
            </w:r>
            <w:proofErr w:type="spellEnd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</w:t>
            </w:r>
            <w:r w:rsidRPr="003E7927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район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A1F1C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Март  2016 года</w:t>
            </w:r>
          </w:p>
        </w:tc>
        <w:tc>
          <w:tcPr>
            <w:tcW w:w="2393" w:type="dxa"/>
            <w:vAlign w:val="center"/>
          </w:tcPr>
          <w:p w:rsidR="00CE683B" w:rsidRPr="00D351EB" w:rsidRDefault="00CE683B" w:rsidP="00B00CB9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35</w:t>
            </w:r>
          </w:p>
        </w:tc>
      </w:tr>
    </w:tbl>
    <w:p w:rsidR="00CE683B" w:rsidRDefault="00CE683B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252F35" w:rsidRDefault="00252F35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ходе Оценки п</w:t>
      </w:r>
      <w:r w:rsidRPr="006A2D93">
        <w:rPr>
          <w:rFonts w:ascii="Times New Roman" w:hAnsi="Times New Roman"/>
          <w:sz w:val="28"/>
          <w:szCs w:val="28"/>
        </w:rPr>
        <w:t>ров</w:t>
      </w:r>
      <w:r>
        <w:rPr>
          <w:rFonts w:ascii="Times New Roman" w:hAnsi="Times New Roman"/>
          <w:sz w:val="28"/>
          <w:szCs w:val="28"/>
        </w:rPr>
        <w:t>о</w:t>
      </w:r>
      <w:r w:rsidRPr="006A2D93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 xml:space="preserve">илась диагностическая работа </w:t>
      </w:r>
      <w:r w:rsidRPr="006A2D93">
        <w:rPr>
          <w:rFonts w:ascii="Times New Roman" w:hAnsi="Times New Roman"/>
          <w:sz w:val="28"/>
          <w:szCs w:val="28"/>
        </w:rPr>
        <w:t xml:space="preserve">обучающихся </w:t>
      </w:r>
      <w:r>
        <w:rPr>
          <w:rFonts w:ascii="Times New Roman" w:hAnsi="Times New Roman"/>
          <w:sz w:val="28"/>
          <w:szCs w:val="28"/>
        </w:rPr>
        <w:t>11</w:t>
      </w:r>
      <w:r w:rsidRPr="006A2D93">
        <w:rPr>
          <w:rFonts w:ascii="Times New Roman" w:hAnsi="Times New Roman"/>
          <w:sz w:val="28"/>
          <w:szCs w:val="28"/>
        </w:rPr>
        <w:t xml:space="preserve">˗х классов по </w:t>
      </w:r>
      <w:r>
        <w:rPr>
          <w:rFonts w:ascii="Times New Roman" w:hAnsi="Times New Roman"/>
          <w:sz w:val="28"/>
          <w:szCs w:val="28"/>
        </w:rPr>
        <w:t>обществознанию.</w:t>
      </w:r>
    </w:p>
    <w:p w:rsidR="00DA1F1C" w:rsidRDefault="00252F35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252F35">
        <w:rPr>
          <w:rFonts w:ascii="Times New Roman" w:hAnsi="Times New Roman"/>
          <w:sz w:val="28"/>
          <w:szCs w:val="28"/>
        </w:rPr>
        <w:t xml:space="preserve">Основная цель диагностической работы  – оценка качества подготовки </w:t>
      </w:r>
      <w:proofErr w:type="gramStart"/>
      <w:r w:rsidR="00DA1F1C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="00DA1F1C">
        <w:rPr>
          <w:rFonts w:ascii="Times New Roman" w:hAnsi="Times New Roman"/>
          <w:sz w:val="28"/>
          <w:szCs w:val="28"/>
        </w:rPr>
        <w:t xml:space="preserve">, осваивающих программу </w:t>
      </w:r>
      <w:r w:rsidRPr="00252F35">
        <w:rPr>
          <w:rFonts w:ascii="Times New Roman" w:hAnsi="Times New Roman"/>
          <w:sz w:val="28"/>
          <w:szCs w:val="28"/>
        </w:rPr>
        <w:t>среднего общего образования</w:t>
      </w:r>
      <w:r w:rsidRPr="00252F35">
        <w:rPr>
          <w:rFonts w:ascii="Times New Roman" w:hAnsi="Times New Roman"/>
          <w:sz w:val="28"/>
          <w:szCs w:val="28"/>
        </w:rPr>
        <w:br/>
        <w:t xml:space="preserve">по обществознанию. </w:t>
      </w:r>
    </w:p>
    <w:p w:rsidR="00252F35" w:rsidRDefault="00DA1F1C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Объектами проверки стали</w:t>
      </w:r>
      <w:r w:rsidR="00252F35" w:rsidRPr="00252F35">
        <w:rPr>
          <w:rFonts w:ascii="Times New Roman" w:hAnsi="Times New Roman"/>
          <w:sz w:val="28"/>
          <w:szCs w:val="28"/>
        </w:rPr>
        <w:t xml:space="preserve"> элементы содержания, а также умения, способы познавательной деятельности, определенные требованиями Федерального компонента государственного стандарта среднего (полного) общего образования. Для достижения поставленной цели использ</w:t>
      </w:r>
      <w:r w:rsidR="00CE683B">
        <w:rPr>
          <w:rFonts w:ascii="Times New Roman" w:hAnsi="Times New Roman"/>
          <w:sz w:val="28"/>
          <w:szCs w:val="28"/>
        </w:rPr>
        <w:t>овался</w:t>
      </w:r>
      <w:r w:rsidR="00252F35" w:rsidRPr="00252F35">
        <w:rPr>
          <w:rFonts w:ascii="Times New Roman" w:hAnsi="Times New Roman"/>
          <w:sz w:val="28"/>
          <w:szCs w:val="28"/>
        </w:rPr>
        <w:t xml:space="preserve"> комплекс заданий, различающихся по характеру, направленности, уровню сложности. Он нацелен на дифференцированное выявление уровней подготовки обучающихся по предмету в рамках стандартизированной проверки. </w:t>
      </w:r>
    </w:p>
    <w:p w:rsidR="00252F35" w:rsidRDefault="00252F35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ходе Оценки также собрана контекстная информация, необходимая для анализа полученных результатов,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путем выгрузки данных из ИСОУ «Виртуальная школа» из разделов: «Список учеников класса», «Учебные материалы», «Список сотрудников. Портфолио учителя», проведено анкетирование учителей, преподающих обществознание в исследуемых образовательных организациях.</w:t>
      </w:r>
    </w:p>
    <w:p w:rsidR="005C448D" w:rsidRDefault="005C448D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252F35" w:rsidRPr="006A2D93" w:rsidRDefault="00252F35" w:rsidP="00252F3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Результаты Оценки не используются для сравнения школ, муниципальных образовательных систем. Основная задача – выявить как существующие дефициты, так и положительный опыт в обучении </w:t>
      </w:r>
      <w:r w:rsidR="001A1DA9">
        <w:rPr>
          <w:rFonts w:ascii="Times New Roman" w:hAnsi="Times New Roman"/>
          <w:sz w:val="28"/>
          <w:szCs w:val="28"/>
        </w:rPr>
        <w:t>обществознанию</w:t>
      </w:r>
      <w:r>
        <w:rPr>
          <w:rFonts w:ascii="Times New Roman" w:hAnsi="Times New Roman"/>
          <w:sz w:val="28"/>
          <w:szCs w:val="28"/>
        </w:rPr>
        <w:t xml:space="preserve"> и улучшить практику его преподавания.</w:t>
      </w:r>
    </w:p>
    <w:p w:rsidR="00252F35" w:rsidRPr="00CC5BAC" w:rsidRDefault="00252F35" w:rsidP="00252F35">
      <w:pPr>
        <w:spacing w:after="0" w:line="240" w:lineRule="auto"/>
        <w:ind w:firstLine="708"/>
        <w:jc w:val="both"/>
        <w:rPr>
          <w:rFonts w:ascii="Times New Roman" w:eastAsiaTheme="minorHAnsi" w:hAnsi="Times New Roman"/>
          <w:color w:val="FF0000"/>
          <w:sz w:val="28"/>
          <w:szCs w:val="28"/>
          <w:lang w:eastAsia="en-US"/>
        </w:rPr>
      </w:pPr>
    </w:p>
    <w:p w:rsidR="00252F35" w:rsidRPr="00A14FDB" w:rsidRDefault="00252F35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Организация проведения Оценки</w:t>
      </w:r>
    </w:p>
    <w:p w:rsidR="00252F35" w:rsidRPr="00011863" w:rsidRDefault="00252F35" w:rsidP="00252F35">
      <w:pPr>
        <w:spacing w:after="0" w:line="240" w:lineRule="auto"/>
        <w:ind w:firstLine="708"/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220EC5" w:rsidRDefault="00E23FDD" w:rsidP="00220EC5">
      <w:pPr>
        <w:tabs>
          <w:tab w:val="left" w:pos="10490"/>
        </w:tabs>
        <w:spacing w:after="0" w:line="240" w:lineRule="auto"/>
        <w:ind w:firstLine="567"/>
        <w:jc w:val="both"/>
        <w:rPr>
          <w:rFonts w:ascii="Times New Roman" w:eastAsia="Calibri" w:hAnsi="Times New Roman"/>
          <w:bCs/>
          <w:noProof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</w:rPr>
        <w:t xml:space="preserve">Оценка проводилась по материалам </w:t>
      </w:r>
      <w:r w:rsidR="00220EC5">
        <w:rPr>
          <w:rFonts w:ascii="Times New Roman" w:eastAsia="Calibri" w:hAnsi="Times New Roman"/>
          <w:noProof/>
          <w:sz w:val="28"/>
          <w:szCs w:val="28"/>
        </w:rPr>
        <w:t>ф</w:t>
      </w:r>
      <w:r w:rsidR="00220EC5" w:rsidRPr="00220EC5">
        <w:rPr>
          <w:rFonts w:ascii="Times New Roman" w:eastAsia="Calibri" w:hAnsi="Times New Roman"/>
          <w:bCs/>
          <w:noProof/>
          <w:sz w:val="28"/>
          <w:szCs w:val="28"/>
        </w:rPr>
        <w:t>едерально</w:t>
      </w:r>
      <w:r w:rsidR="00220EC5">
        <w:rPr>
          <w:rFonts w:ascii="Times New Roman" w:eastAsia="Calibri" w:hAnsi="Times New Roman"/>
          <w:bCs/>
          <w:noProof/>
          <w:sz w:val="28"/>
          <w:szCs w:val="28"/>
        </w:rPr>
        <w:t>го</w:t>
      </w:r>
      <w:r w:rsidR="00220EC5" w:rsidRPr="00220EC5">
        <w:rPr>
          <w:rFonts w:ascii="Times New Roman" w:eastAsia="Calibri" w:hAnsi="Times New Roman"/>
          <w:bCs/>
          <w:noProof/>
          <w:sz w:val="28"/>
          <w:szCs w:val="28"/>
        </w:rPr>
        <w:t xml:space="preserve"> государственно</w:t>
      </w:r>
      <w:r w:rsidR="00220EC5">
        <w:rPr>
          <w:rFonts w:ascii="Times New Roman" w:eastAsia="Calibri" w:hAnsi="Times New Roman"/>
          <w:bCs/>
          <w:noProof/>
          <w:sz w:val="28"/>
          <w:szCs w:val="28"/>
        </w:rPr>
        <w:t>го</w:t>
      </w:r>
      <w:r w:rsidR="00220EC5" w:rsidRPr="00220EC5">
        <w:rPr>
          <w:rFonts w:ascii="Times New Roman" w:eastAsia="Calibri" w:hAnsi="Times New Roman"/>
          <w:bCs/>
          <w:noProof/>
          <w:sz w:val="28"/>
          <w:szCs w:val="28"/>
        </w:rPr>
        <w:t xml:space="preserve"> бюджетно</w:t>
      </w:r>
      <w:r w:rsidR="00220EC5">
        <w:rPr>
          <w:rFonts w:ascii="Times New Roman" w:eastAsia="Calibri" w:hAnsi="Times New Roman"/>
          <w:bCs/>
          <w:noProof/>
          <w:sz w:val="28"/>
          <w:szCs w:val="28"/>
        </w:rPr>
        <w:t>го</w:t>
      </w:r>
      <w:r w:rsidR="00220EC5" w:rsidRPr="00220EC5">
        <w:rPr>
          <w:rFonts w:ascii="Times New Roman" w:eastAsia="Calibri" w:hAnsi="Times New Roman"/>
          <w:bCs/>
          <w:noProof/>
          <w:sz w:val="28"/>
          <w:szCs w:val="28"/>
        </w:rPr>
        <w:t xml:space="preserve"> учреждени</w:t>
      </w:r>
      <w:r w:rsidR="00220EC5">
        <w:rPr>
          <w:rFonts w:ascii="Times New Roman" w:eastAsia="Calibri" w:hAnsi="Times New Roman"/>
          <w:bCs/>
          <w:noProof/>
          <w:sz w:val="28"/>
          <w:szCs w:val="28"/>
        </w:rPr>
        <w:t xml:space="preserve">я </w:t>
      </w:r>
      <w:r w:rsidR="00220EC5" w:rsidRPr="00220EC5">
        <w:rPr>
          <w:rFonts w:ascii="Times New Roman" w:eastAsia="Calibri" w:hAnsi="Times New Roman"/>
          <w:bCs/>
          <w:noProof/>
          <w:sz w:val="28"/>
          <w:szCs w:val="28"/>
        </w:rPr>
        <w:t>«Федеральный центр тестирования» (</w:t>
      </w:r>
      <w:r w:rsidR="00220EC5">
        <w:rPr>
          <w:rFonts w:ascii="Times New Roman" w:eastAsia="Calibri" w:hAnsi="Times New Roman"/>
          <w:bCs/>
          <w:noProof/>
          <w:sz w:val="28"/>
          <w:szCs w:val="28"/>
        </w:rPr>
        <w:t xml:space="preserve">далее – </w:t>
      </w:r>
      <w:r w:rsidR="00220EC5" w:rsidRPr="00220EC5">
        <w:rPr>
          <w:rFonts w:ascii="Times New Roman" w:eastAsia="Calibri" w:hAnsi="Times New Roman"/>
          <w:bCs/>
          <w:noProof/>
          <w:sz w:val="28"/>
          <w:szCs w:val="28"/>
        </w:rPr>
        <w:t>ФЦТ)</w:t>
      </w:r>
      <w:r w:rsidR="00220EC5">
        <w:rPr>
          <w:rFonts w:ascii="Times New Roman" w:eastAsia="Calibri" w:hAnsi="Times New Roman"/>
          <w:bCs/>
          <w:noProof/>
          <w:sz w:val="28"/>
          <w:szCs w:val="28"/>
        </w:rPr>
        <w:t>.</w:t>
      </w:r>
    </w:p>
    <w:p w:rsidR="00252F35" w:rsidRDefault="00E23FDD" w:rsidP="00220EC5">
      <w:pPr>
        <w:tabs>
          <w:tab w:val="left" w:pos="10490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</w:rPr>
        <w:t>Индивидуальные комплекты</w:t>
      </w:r>
      <w:r w:rsidR="00252F35">
        <w:rPr>
          <w:rFonts w:ascii="Times New Roman" w:eastAsia="Calibri" w:hAnsi="Times New Roman"/>
          <w:noProof/>
          <w:sz w:val="28"/>
          <w:szCs w:val="28"/>
        </w:rPr>
        <w:t xml:space="preserve"> доставлялись в ОО независимыми организаторами - представителями </w:t>
      </w:r>
      <w:r w:rsidR="00252F35">
        <w:rPr>
          <w:rFonts w:ascii="Times New Roman" w:hAnsi="Times New Roman"/>
          <w:sz w:val="28"/>
          <w:szCs w:val="28"/>
        </w:rPr>
        <w:t>бюджетного учреждения Орловской области «Региональный центр оценки качества образования».</w:t>
      </w:r>
    </w:p>
    <w:p w:rsidR="00252F35" w:rsidRDefault="00252F35" w:rsidP="00252F35">
      <w:pPr>
        <w:tabs>
          <w:tab w:val="left" w:pos="10490"/>
        </w:tabs>
        <w:spacing w:after="0" w:line="240" w:lineRule="auto"/>
        <w:ind w:firstLine="5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Демонстрационная версия работы размещена на сайте:</w:t>
      </w:r>
      <w:r w:rsidRPr="002D44CB">
        <w:t xml:space="preserve"> </w:t>
      </w:r>
      <w:r>
        <w:t xml:space="preserve"> </w:t>
      </w:r>
      <w:r w:rsidRPr="002D44CB">
        <w:rPr>
          <w:rFonts w:ascii="Times New Roman" w:hAnsi="Times New Roman"/>
          <w:sz w:val="28"/>
          <w:szCs w:val="28"/>
        </w:rPr>
        <w:t>http://rsoko.orcoko.ru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252F35" w:rsidRDefault="00252F35" w:rsidP="00252F35">
      <w:pPr>
        <w:tabs>
          <w:tab w:val="left" w:pos="10490"/>
        </w:tabs>
        <w:spacing w:after="0" w:line="240" w:lineRule="auto"/>
        <w:ind w:firstLine="568"/>
        <w:jc w:val="both"/>
        <w:rPr>
          <w:rFonts w:ascii="Times New Roman" w:eastAsia="Calibri" w:hAnsi="Times New Roman"/>
          <w:noProof/>
          <w:sz w:val="28"/>
          <w:szCs w:val="28"/>
        </w:rPr>
      </w:pPr>
      <w:r w:rsidRPr="00965A48">
        <w:rPr>
          <w:rFonts w:ascii="Times New Roman" w:eastAsia="Calibri" w:hAnsi="Times New Roman"/>
          <w:noProof/>
          <w:sz w:val="28"/>
          <w:szCs w:val="28"/>
        </w:rPr>
        <w:t>Во всех общеобразовательных организациях с целью обеспечения самостоятельности выполнения работы и получения объективных результатов присутствовали уполномоченные представители</w:t>
      </w:r>
      <w:r>
        <w:rPr>
          <w:rFonts w:ascii="Times New Roman" w:eastAsia="Calibri" w:hAnsi="Times New Roman"/>
          <w:noProof/>
          <w:sz w:val="28"/>
          <w:szCs w:val="28"/>
        </w:rPr>
        <w:t xml:space="preserve"> (организаторы)</w:t>
      </w:r>
      <w:r w:rsidRPr="00965A48">
        <w:rPr>
          <w:rFonts w:ascii="Times New Roman" w:eastAsia="Calibri" w:hAnsi="Times New Roman"/>
          <w:noProof/>
          <w:sz w:val="28"/>
          <w:szCs w:val="28"/>
        </w:rPr>
        <w:t xml:space="preserve"> </w:t>
      </w:r>
      <w:r>
        <w:rPr>
          <w:rFonts w:ascii="Times New Roman" w:eastAsia="Calibri" w:hAnsi="Times New Roman"/>
          <w:noProof/>
          <w:sz w:val="28"/>
          <w:szCs w:val="28"/>
        </w:rPr>
        <w:t>бюджетного учреждения Орловской области «Региональный центр оценки качества образования»</w:t>
      </w:r>
      <w:r w:rsidRPr="00965A48">
        <w:rPr>
          <w:rFonts w:ascii="Times New Roman" w:eastAsia="Calibri" w:hAnsi="Times New Roman"/>
          <w:noProof/>
          <w:sz w:val="28"/>
          <w:szCs w:val="28"/>
        </w:rPr>
        <w:t xml:space="preserve">. </w:t>
      </w:r>
    </w:p>
    <w:p w:rsidR="005C448D" w:rsidRPr="005C448D" w:rsidRDefault="005C448D" w:rsidP="001A1DA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>Результаты  выполнения  заданий  части 1 обрабатыва</w:t>
      </w:r>
      <w:r w:rsidR="001A1DA9">
        <w:rPr>
          <w:rFonts w:ascii="Times New Roman" w:hAnsi="Times New Roman"/>
          <w:sz w:val="28"/>
          <w:szCs w:val="28"/>
        </w:rPr>
        <w:t>лись ав</w:t>
      </w:r>
      <w:r w:rsidRPr="005C448D">
        <w:rPr>
          <w:rFonts w:ascii="Times New Roman" w:hAnsi="Times New Roman"/>
          <w:sz w:val="28"/>
          <w:szCs w:val="28"/>
        </w:rPr>
        <w:t>томатически.  Ответы  на  задания  части 2 анализир</w:t>
      </w:r>
      <w:r w:rsidR="001A1DA9">
        <w:rPr>
          <w:rFonts w:ascii="Times New Roman" w:hAnsi="Times New Roman"/>
          <w:sz w:val="28"/>
          <w:szCs w:val="28"/>
        </w:rPr>
        <w:t xml:space="preserve">овались </w:t>
      </w:r>
      <w:r w:rsidRPr="005C448D">
        <w:rPr>
          <w:rFonts w:ascii="Times New Roman" w:hAnsi="Times New Roman"/>
          <w:sz w:val="28"/>
          <w:szCs w:val="28"/>
        </w:rPr>
        <w:t>и оценива</w:t>
      </w:r>
      <w:r w:rsidR="001A1DA9">
        <w:rPr>
          <w:rFonts w:ascii="Times New Roman" w:hAnsi="Times New Roman"/>
          <w:sz w:val="28"/>
          <w:szCs w:val="28"/>
        </w:rPr>
        <w:t xml:space="preserve">лись независимыми региональными </w:t>
      </w:r>
      <w:r w:rsidRPr="005C448D">
        <w:rPr>
          <w:rFonts w:ascii="Times New Roman" w:hAnsi="Times New Roman"/>
          <w:sz w:val="28"/>
          <w:szCs w:val="28"/>
        </w:rPr>
        <w:t xml:space="preserve">экспертами на основе специально разработанных критериев. </w:t>
      </w:r>
    </w:p>
    <w:p w:rsidR="005C448D" w:rsidRDefault="005C448D" w:rsidP="00252F35">
      <w:pPr>
        <w:tabs>
          <w:tab w:val="left" w:pos="10490"/>
        </w:tabs>
        <w:spacing w:after="0" w:line="240" w:lineRule="auto"/>
        <w:ind w:firstLine="568"/>
        <w:jc w:val="both"/>
        <w:rPr>
          <w:rFonts w:ascii="Times New Roman" w:eastAsia="Calibri" w:hAnsi="Times New Roman"/>
          <w:noProof/>
          <w:sz w:val="28"/>
          <w:szCs w:val="28"/>
        </w:rPr>
      </w:pPr>
    </w:p>
    <w:p w:rsidR="00252F35" w:rsidRPr="00A14FDB" w:rsidRDefault="00DA1F1C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Характеристика</w:t>
      </w:r>
      <w:r w:rsidR="00252F35" w:rsidRPr="00A14FDB">
        <w:rPr>
          <w:rFonts w:ascii="Times New Roman" w:hAnsi="Times New Roman" w:cs="Times New Roman"/>
          <w:b/>
          <w:lang w:val="ru-RU"/>
        </w:rPr>
        <w:t xml:space="preserve"> контрольных измерительных материалов</w:t>
      </w:r>
    </w:p>
    <w:p w:rsidR="00252F35" w:rsidRPr="006A2D93" w:rsidRDefault="00252F35" w:rsidP="00252F35">
      <w:pPr>
        <w:spacing w:after="0" w:line="264" w:lineRule="auto"/>
        <w:jc w:val="center"/>
        <w:rPr>
          <w:rFonts w:ascii="Times New Roman" w:hAnsi="Times New Roman"/>
          <w:b/>
          <w:sz w:val="16"/>
          <w:szCs w:val="16"/>
        </w:rPr>
      </w:pPr>
    </w:p>
    <w:p w:rsidR="00DA1F1C" w:rsidRDefault="00DA1F1C" w:rsidP="00DA1F1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52F35">
        <w:rPr>
          <w:rFonts w:ascii="Times New Roman" w:hAnsi="Times New Roman"/>
          <w:sz w:val="28"/>
          <w:szCs w:val="28"/>
        </w:rPr>
        <w:t xml:space="preserve">Модель диагностической работы отражает интегральный характер обществоведческого курса: в совокупности задания охватывают основные разделы курса, базовые положения различных областей обществознания. </w:t>
      </w:r>
      <w:r w:rsidRPr="00252F35">
        <w:rPr>
          <w:rFonts w:ascii="Times New Roman" w:hAnsi="Times New Roman"/>
          <w:sz w:val="28"/>
          <w:szCs w:val="28"/>
        </w:rPr>
        <w:br/>
        <w:t xml:space="preserve">В результате объектами проверки выступает широкий спектр предметных умений, различные виды познавательной деятельности и знания об обществе </w:t>
      </w:r>
      <w:r w:rsidRPr="00252F35">
        <w:rPr>
          <w:rFonts w:ascii="Times New Roman" w:hAnsi="Times New Roman"/>
          <w:sz w:val="28"/>
          <w:szCs w:val="28"/>
        </w:rPr>
        <w:br/>
        <w:t xml:space="preserve">в  единстве его сфер и базовых институтов, о социальных качествах личности </w:t>
      </w:r>
      <w:r w:rsidRPr="00252F35">
        <w:rPr>
          <w:rFonts w:ascii="Times New Roman" w:hAnsi="Times New Roman"/>
          <w:sz w:val="28"/>
          <w:szCs w:val="28"/>
        </w:rPr>
        <w:br/>
        <w:t xml:space="preserve">и об условиях их формирования, о важнейших экономических явлениях </w:t>
      </w:r>
      <w:r w:rsidRPr="00252F35">
        <w:rPr>
          <w:rFonts w:ascii="Times New Roman" w:hAnsi="Times New Roman"/>
          <w:sz w:val="28"/>
          <w:szCs w:val="28"/>
        </w:rPr>
        <w:br/>
        <w:t>и процессах, политике и праве, социальных отношениях, духовной жизни общества.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Задания КИМ различаются по характеру и уровню сложности, который </w:t>
      </w:r>
    </w:p>
    <w:p w:rsidR="005C448D" w:rsidRDefault="005C448D" w:rsidP="001A1D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определяется  способом  познавательной  деятельности,  необходимым  для выполнения  задания.  </w:t>
      </w:r>
      <w:proofErr w:type="gramStart"/>
      <w:r w:rsidRPr="005C448D">
        <w:rPr>
          <w:rFonts w:ascii="Times New Roman" w:hAnsi="Times New Roman"/>
          <w:sz w:val="28"/>
          <w:szCs w:val="28"/>
        </w:rPr>
        <w:t>Выполнение  заданий  КИМ  предполагает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5C448D">
        <w:rPr>
          <w:rFonts w:ascii="Times New Roman" w:hAnsi="Times New Roman"/>
          <w:sz w:val="28"/>
          <w:szCs w:val="28"/>
        </w:rPr>
        <w:t>осуществление  таких  интеллектуальных  действий,  как  распознавание, воспроизведение,  извлечение,  классификация,  систематизация,  сравнение, конкретизация,  применение  знаний (по  образцу  или  в  новом  контексте),</w:t>
      </w:r>
      <w:r>
        <w:rPr>
          <w:rFonts w:ascii="Times New Roman" w:hAnsi="Times New Roman"/>
          <w:sz w:val="28"/>
          <w:szCs w:val="28"/>
        </w:rPr>
        <w:t xml:space="preserve"> </w:t>
      </w:r>
      <w:r w:rsidRPr="005C448D">
        <w:rPr>
          <w:rFonts w:ascii="Times New Roman" w:hAnsi="Times New Roman"/>
          <w:sz w:val="28"/>
          <w:szCs w:val="28"/>
        </w:rPr>
        <w:t xml:space="preserve">объяснение,  аргументация,  оценивание  и  др.  Задания  повышенного  и </w:t>
      </w:r>
      <w:r w:rsidRPr="005C448D">
        <w:rPr>
          <w:rFonts w:ascii="Times New Roman" w:hAnsi="Times New Roman"/>
          <w:sz w:val="28"/>
          <w:szCs w:val="28"/>
        </w:rPr>
        <w:lastRenderedPageBreak/>
        <w:t>высокого уровней сложности, в отличие от базовых, предусматривают, как правило, комплексную по своему характеру познавательную деятельность.</w:t>
      </w:r>
      <w:proofErr w:type="gramEnd"/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Каждый вариант </w:t>
      </w:r>
      <w:r w:rsidR="001A1DA9">
        <w:rPr>
          <w:rFonts w:ascii="Times New Roman" w:hAnsi="Times New Roman"/>
          <w:sz w:val="28"/>
          <w:szCs w:val="28"/>
        </w:rPr>
        <w:t>диагностической</w:t>
      </w:r>
      <w:r w:rsidRPr="005C448D">
        <w:rPr>
          <w:rFonts w:ascii="Times New Roman" w:hAnsi="Times New Roman"/>
          <w:sz w:val="28"/>
          <w:szCs w:val="28"/>
        </w:rPr>
        <w:t xml:space="preserve"> работы состо</w:t>
      </w:r>
      <w:r w:rsidR="001A1DA9">
        <w:rPr>
          <w:rFonts w:ascii="Times New Roman" w:hAnsi="Times New Roman"/>
          <w:sz w:val="28"/>
          <w:szCs w:val="28"/>
        </w:rPr>
        <w:t>ял</w:t>
      </w:r>
      <w:r w:rsidRPr="005C448D">
        <w:rPr>
          <w:rFonts w:ascii="Times New Roman" w:hAnsi="Times New Roman"/>
          <w:sz w:val="28"/>
          <w:szCs w:val="28"/>
        </w:rPr>
        <w:t xml:space="preserve"> из двух частей </w:t>
      </w:r>
      <w:r w:rsidR="001A1DA9">
        <w:rPr>
          <w:rFonts w:ascii="Times New Roman" w:hAnsi="Times New Roman"/>
          <w:sz w:val="28"/>
          <w:szCs w:val="28"/>
        </w:rPr>
        <w:br/>
      </w:r>
      <w:r w:rsidRPr="005C448D">
        <w:rPr>
          <w:rFonts w:ascii="Times New Roman" w:hAnsi="Times New Roman"/>
          <w:sz w:val="28"/>
          <w:szCs w:val="28"/>
        </w:rPr>
        <w:t>и включа</w:t>
      </w:r>
      <w:r w:rsidR="001A1DA9">
        <w:rPr>
          <w:rFonts w:ascii="Times New Roman" w:hAnsi="Times New Roman"/>
          <w:sz w:val="28"/>
          <w:szCs w:val="28"/>
        </w:rPr>
        <w:t>л</w:t>
      </w:r>
      <w:r w:rsidRPr="005C448D">
        <w:rPr>
          <w:rFonts w:ascii="Times New Roman" w:hAnsi="Times New Roman"/>
          <w:sz w:val="28"/>
          <w:szCs w:val="28"/>
        </w:rPr>
        <w:t xml:space="preserve"> в себя 29 заданий, различающихся формой и уровнем сложности. 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>Часть 1 содерж</w:t>
      </w:r>
      <w:r w:rsidR="001A1DA9">
        <w:rPr>
          <w:rFonts w:ascii="Times New Roman" w:hAnsi="Times New Roman"/>
          <w:sz w:val="28"/>
          <w:szCs w:val="28"/>
        </w:rPr>
        <w:t>ала</w:t>
      </w:r>
      <w:r w:rsidRPr="005C448D">
        <w:rPr>
          <w:rFonts w:ascii="Times New Roman" w:hAnsi="Times New Roman"/>
          <w:sz w:val="28"/>
          <w:szCs w:val="28"/>
        </w:rPr>
        <w:t xml:space="preserve"> 20 заданий с кратким ответом. 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В экзаменационной работе предложены следующие разновидности </w:t>
      </w:r>
    </w:p>
    <w:p w:rsidR="005C448D" w:rsidRPr="005C448D" w:rsidRDefault="005C448D" w:rsidP="001A1D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заданий с кратким ответом: 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– задания на выбор и запись нескольких правильных ответов  </w:t>
      </w:r>
      <w:proofErr w:type="gramStart"/>
      <w:r w:rsidRPr="005C448D">
        <w:rPr>
          <w:rFonts w:ascii="Times New Roman" w:hAnsi="Times New Roman"/>
          <w:sz w:val="28"/>
          <w:szCs w:val="28"/>
        </w:rPr>
        <w:t>из</w:t>
      </w:r>
      <w:proofErr w:type="gramEnd"/>
      <w:r w:rsidRPr="005C448D">
        <w:rPr>
          <w:rFonts w:ascii="Times New Roman" w:hAnsi="Times New Roman"/>
          <w:sz w:val="28"/>
          <w:szCs w:val="28"/>
        </w:rPr>
        <w:t xml:space="preserve"> </w:t>
      </w:r>
    </w:p>
    <w:p w:rsidR="005C448D" w:rsidRPr="005C448D" w:rsidRDefault="005C448D" w:rsidP="001A1D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предложенного перечня ответов; 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–  задание на выявление структурных элементов понятий с помощью </w:t>
      </w:r>
    </w:p>
    <w:p w:rsidR="005C448D" w:rsidRPr="005C448D" w:rsidRDefault="005C448D" w:rsidP="001A1D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таблиц; 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–  задание  на  установление  соответствия  позиций,  представленных </w:t>
      </w:r>
    </w:p>
    <w:p w:rsidR="005C448D" w:rsidRPr="005C448D" w:rsidRDefault="005C448D" w:rsidP="001A1D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в двух множествах; 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–  задание  на  дифференциацию  в  социальной  информации  фактов, </w:t>
      </w:r>
    </w:p>
    <w:p w:rsidR="005C448D" w:rsidRPr="005C448D" w:rsidRDefault="005C448D" w:rsidP="001A1D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мнений и теоретических положений; </w:t>
      </w:r>
    </w:p>
    <w:p w:rsidR="005C448D" w:rsidRP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–  задание  на  определение  терминов  и  понятий,  соответствующих </w:t>
      </w:r>
    </w:p>
    <w:p w:rsidR="005C448D" w:rsidRPr="005C448D" w:rsidRDefault="005C448D" w:rsidP="001A1D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 xml:space="preserve">предлагаемому контексту. </w:t>
      </w:r>
    </w:p>
    <w:p w:rsidR="005C448D" w:rsidRDefault="005C448D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t>Часть 2 содерж</w:t>
      </w:r>
      <w:r w:rsidR="001A1DA9">
        <w:rPr>
          <w:rFonts w:ascii="Times New Roman" w:hAnsi="Times New Roman"/>
          <w:sz w:val="28"/>
          <w:szCs w:val="28"/>
        </w:rPr>
        <w:t>ала</w:t>
      </w:r>
      <w:r w:rsidRPr="005C448D">
        <w:rPr>
          <w:rFonts w:ascii="Times New Roman" w:hAnsi="Times New Roman"/>
          <w:sz w:val="28"/>
          <w:szCs w:val="28"/>
        </w:rPr>
        <w:t xml:space="preserve"> 9 заданий с развернутым ответом. В этих заданиях</w:t>
      </w:r>
      <w:r w:rsidR="001A1DA9">
        <w:rPr>
          <w:rFonts w:ascii="Times New Roman" w:hAnsi="Times New Roman"/>
          <w:sz w:val="28"/>
          <w:szCs w:val="28"/>
        </w:rPr>
        <w:t xml:space="preserve"> </w:t>
      </w:r>
      <w:r w:rsidRPr="005C448D">
        <w:rPr>
          <w:rFonts w:ascii="Times New Roman" w:hAnsi="Times New Roman"/>
          <w:sz w:val="28"/>
          <w:szCs w:val="28"/>
        </w:rPr>
        <w:t xml:space="preserve">ответ  формулируется  и  записывается  </w:t>
      </w:r>
      <w:proofErr w:type="gramStart"/>
      <w:r w:rsidRPr="005C448D">
        <w:rPr>
          <w:rFonts w:ascii="Times New Roman" w:hAnsi="Times New Roman"/>
          <w:sz w:val="28"/>
          <w:szCs w:val="28"/>
        </w:rPr>
        <w:t>экзаменуемым</w:t>
      </w:r>
      <w:proofErr w:type="gramEnd"/>
      <w:r w:rsidRPr="005C448D">
        <w:rPr>
          <w:rFonts w:ascii="Times New Roman" w:hAnsi="Times New Roman"/>
          <w:sz w:val="28"/>
          <w:szCs w:val="28"/>
        </w:rPr>
        <w:t xml:space="preserve">  самостоятельно  в  развернутой  форме.  Задания  этой  части  работы  нацелены  на  выявление выпускников,  имеющих  наиболее  высокий  уровень  обществоведческой подготовки. </w:t>
      </w:r>
    </w:p>
    <w:p w:rsidR="001A1DA9" w:rsidRDefault="001A1DA9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DA9" w:rsidRPr="00A14FDB" w:rsidRDefault="001A1DA9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Основные результаты выполнения работы по обществознанию</w:t>
      </w:r>
    </w:p>
    <w:p w:rsidR="005C448D" w:rsidRDefault="005C448D" w:rsidP="00324D1C">
      <w:pPr>
        <w:spacing w:after="0" w:line="240" w:lineRule="auto"/>
        <w:ind w:firstLine="1417"/>
        <w:jc w:val="both"/>
        <w:rPr>
          <w:rFonts w:ascii="Times New Roman" w:hAnsi="Times New Roman"/>
          <w:sz w:val="28"/>
          <w:szCs w:val="28"/>
        </w:rPr>
      </w:pPr>
      <w:r w:rsidRPr="005C448D">
        <w:rPr>
          <w:rFonts w:ascii="Times New Roman" w:hAnsi="Times New Roman"/>
          <w:sz w:val="28"/>
          <w:szCs w:val="28"/>
        </w:rPr>
        <w:cr/>
      </w:r>
      <w:r w:rsidR="00324D1C">
        <w:rPr>
          <w:rFonts w:ascii="Times New Roman" w:hAnsi="Times New Roman"/>
          <w:sz w:val="28"/>
          <w:szCs w:val="28"/>
        </w:rPr>
        <w:t xml:space="preserve">          </w:t>
      </w:r>
      <w:r w:rsidR="00CE683B">
        <w:rPr>
          <w:rFonts w:ascii="Times New Roman" w:hAnsi="Times New Roman"/>
          <w:sz w:val="28"/>
          <w:szCs w:val="28"/>
        </w:rPr>
        <w:t xml:space="preserve">Диагностическую работу по обществознанию выполняли 134 одиннадцатиклассника из </w:t>
      </w:r>
      <w:r w:rsidR="00CE683B" w:rsidRPr="00CE683B">
        <w:rPr>
          <w:rFonts w:ascii="Times New Roman" w:eastAsia="Calibri" w:hAnsi="Times New Roman"/>
          <w:noProof/>
          <w:sz w:val="28"/>
          <w:szCs w:val="28"/>
        </w:rPr>
        <w:t xml:space="preserve">13 общеобразовательных организаций </w:t>
      </w:r>
      <w:proofErr w:type="spellStart"/>
      <w:r w:rsidR="00CE683B" w:rsidRPr="00CE683B">
        <w:rPr>
          <w:rFonts w:ascii="Times New Roman" w:hAnsi="Times New Roman"/>
          <w:sz w:val="28"/>
          <w:szCs w:val="28"/>
        </w:rPr>
        <w:t>Верховского</w:t>
      </w:r>
      <w:proofErr w:type="spellEnd"/>
      <w:r w:rsidR="00CE683B" w:rsidRPr="00CE683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CE683B" w:rsidRPr="00CE683B">
        <w:rPr>
          <w:rFonts w:ascii="Times New Roman" w:hAnsi="Times New Roman"/>
          <w:sz w:val="28"/>
          <w:szCs w:val="28"/>
        </w:rPr>
        <w:t>Глазуновского</w:t>
      </w:r>
      <w:proofErr w:type="spellEnd"/>
      <w:r w:rsidR="00CE683B" w:rsidRPr="00CE683B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="00CE683B" w:rsidRPr="00CE683B">
        <w:rPr>
          <w:rFonts w:ascii="Times New Roman" w:hAnsi="Times New Roman"/>
          <w:sz w:val="28"/>
          <w:szCs w:val="28"/>
        </w:rPr>
        <w:t>Шаблыкинского</w:t>
      </w:r>
      <w:proofErr w:type="spellEnd"/>
      <w:r w:rsidR="00CE683B" w:rsidRPr="00CE683B">
        <w:rPr>
          <w:rFonts w:ascii="Times New Roman" w:hAnsi="Times New Roman"/>
          <w:sz w:val="28"/>
          <w:szCs w:val="28"/>
        </w:rPr>
        <w:t xml:space="preserve"> районов</w:t>
      </w:r>
      <w:r w:rsidR="00CE683B">
        <w:rPr>
          <w:rFonts w:ascii="Times New Roman" w:hAnsi="Times New Roman"/>
          <w:sz w:val="28"/>
          <w:szCs w:val="28"/>
        </w:rPr>
        <w:t xml:space="preserve"> Орловской области.</w:t>
      </w:r>
    </w:p>
    <w:p w:rsidR="00CE683B" w:rsidRDefault="00CE683B" w:rsidP="00CE683B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>Средний тестовый балл выполнения работы среди участников тестирования составил 47,5</w:t>
      </w:r>
      <w:r w:rsidR="001F3C16">
        <w:rPr>
          <w:rFonts w:ascii="Times New Roman" w:eastAsia="Calibri" w:hAnsi="Times New Roman"/>
          <w:sz w:val="28"/>
          <w:szCs w:val="28"/>
          <w:lang w:eastAsia="en-US"/>
        </w:rPr>
        <w:t xml:space="preserve"> (</w:t>
      </w:r>
      <w:r w:rsidR="00104E9B">
        <w:rPr>
          <w:rFonts w:ascii="Times New Roman" w:eastAsia="Calibri" w:hAnsi="Times New Roman"/>
          <w:sz w:val="28"/>
          <w:szCs w:val="28"/>
          <w:lang w:eastAsia="en-US"/>
        </w:rPr>
        <w:t>т</w:t>
      </w:r>
      <w:r w:rsidR="001F3C16">
        <w:rPr>
          <w:rFonts w:ascii="Times New Roman" w:eastAsia="Calibri" w:hAnsi="Times New Roman"/>
          <w:sz w:val="28"/>
          <w:szCs w:val="28"/>
          <w:lang w:eastAsia="en-US"/>
        </w:rPr>
        <w:t>аблица 2)</w:t>
      </w:r>
      <w:r>
        <w:rPr>
          <w:rFonts w:ascii="Times New Roman" w:eastAsia="Calibri" w:hAnsi="Times New Roman"/>
          <w:sz w:val="28"/>
          <w:szCs w:val="28"/>
          <w:lang w:eastAsia="en-US"/>
        </w:rPr>
        <w:t xml:space="preserve">. Не преодолели минимальный порог 26,1 % </w:t>
      </w:r>
      <w:proofErr w:type="gramStart"/>
      <w:r>
        <w:rPr>
          <w:rFonts w:ascii="Times New Roman" w:eastAsia="Calibri" w:hAnsi="Times New Roman"/>
          <w:sz w:val="28"/>
          <w:szCs w:val="28"/>
          <w:lang w:eastAsia="en-US"/>
        </w:rPr>
        <w:t>обучающихся</w:t>
      </w:r>
      <w:proofErr w:type="gramEnd"/>
      <w:r>
        <w:rPr>
          <w:rFonts w:ascii="Times New Roman" w:eastAsia="Calibri" w:hAnsi="Times New Roman"/>
          <w:sz w:val="28"/>
          <w:szCs w:val="28"/>
          <w:lang w:eastAsia="en-US"/>
        </w:rPr>
        <w:t xml:space="preserve">. Лучшие результаты выполнения диагностической работы показали одиннадцатиклассники </w:t>
      </w:r>
      <w:proofErr w:type="spellStart"/>
      <w:r>
        <w:rPr>
          <w:rFonts w:ascii="Times New Roman" w:eastAsia="Calibri" w:hAnsi="Times New Roman"/>
          <w:sz w:val="28"/>
          <w:szCs w:val="28"/>
          <w:lang w:eastAsia="en-US"/>
        </w:rPr>
        <w:t>Верховского</w:t>
      </w:r>
      <w:proofErr w:type="spellEnd"/>
      <w:r>
        <w:rPr>
          <w:rFonts w:ascii="Times New Roman" w:eastAsia="Calibri" w:hAnsi="Times New Roman"/>
          <w:sz w:val="28"/>
          <w:szCs w:val="28"/>
          <w:lang w:eastAsia="en-US"/>
        </w:rPr>
        <w:t xml:space="preserve"> района (средний тестовый балл – 51,1).</w:t>
      </w:r>
    </w:p>
    <w:tbl>
      <w:tblPr>
        <w:tblW w:w="9140" w:type="dxa"/>
        <w:tblInd w:w="93" w:type="dxa"/>
        <w:tblLook w:val="04A0" w:firstRow="1" w:lastRow="0" w:firstColumn="1" w:lastColumn="0" w:noHBand="0" w:noVBand="1"/>
      </w:tblPr>
      <w:tblGrid>
        <w:gridCol w:w="1957"/>
        <w:gridCol w:w="1790"/>
        <w:gridCol w:w="1159"/>
        <w:gridCol w:w="2085"/>
        <w:gridCol w:w="2149"/>
      </w:tblGrid>
      <w:tr w:rsidR="00F25B21" w:rsidRPr="00A14FDB" w:rsidTr="00F25B21">
        <w:trPr>
          <w:trHeight w:val="276"/>
        </w:trPr>
        <w:tc>
          <w:tcPr>
            <w:tcW w:w="914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4FDB" w:rsidRPr="00A14FDB" w:rsidRDefault="00F25B21" w:rsidP="00A14FDB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14FDB">
              <w:rPr>
                <w:rFonts w:ascii="Times New Roman" w:hAnsi="Times New Roman"/>
                <w:color w:val="000000"/>
                <w:sz w:val="24"/>
                <w:szCs w:val="24"/>
              </w:rPr>
              <w:t>Таблица 2</w:t>
            </w:r>
          </w:p>
          <w:p w:rsidR="00F25B21" w:rsidRPr="00A14FDB" w:rsidRDefault="00F25B21" w:rsidP="00A14F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14FDB">
              <w:rPr>
                <w:rFonts w:ascii="Times New Roman" w:hAnsi="Times New Roman"/>
                <w:color w:val="000000"/>
                <w:sz w:val="24"/>
                <w:szCs w:val="24"/>
              </w:rPr>
              <w:t>Средние баллы участников тестирования</w:t>
            </w:r>
          </w:p>
        </w:tc>
      </w:tr>
      <w:tr w:rsidR="00A14FDB" w:rsidRPr="00A14FDB" w:rsidTr="00F25B21">
        <w:trPr>
          <w:trHeight w:val="276"/>
        </w:trPr>
        <w:tc>
          <w:tcPr>
            <w:tcW w:w="914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14FDB" w:rsidRPr="00A14FDB" w:rsidRDefault="00A14FDB" w:rsidP="00A14FDB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F25B21" w:rsidRPr="00F25B21" w:rsidTr="00F25B21">
        <w:trPr>
          <w:trHeight w:val="552"/>
        </w:trPr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9665EB" w:rsidRDefault="00F25B21" w:rsidP="009665EB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665EB">
              <w:rPr>
                <w:rFonts w:ascii="Times New Roman" w:hAnsi="Times New Roman"/>
                <w:bCs/>
                <w:color w:val="000000"/>
              </w:rPr>
              <w:t>показатель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9665EB" w:rsidRDefault="00F25B21" w:rsidP="009665EB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665EB">
              <w:rPr>
                <w:rFonts w:ascii="Times New Roman" w:hAnsi="Times New Roman"/>
                <w:bCs/>
                <w:color w:val="000000"/>
              </w:rPr>
              <w:t>Средний балл</w:t>
            </w:r>
          </w:p>
        </w:tc>
        <w:tc>
          <w:tcPr>
            <w:tcW w:w="11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9665EB" w:rsidRDefault="00F25B21" w:rsidP="009665EB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665EB">
              <w:rPr>
                <w:rFonts w:ascii="Times New Roman" w:hAnsi="Times New Roman"/>
                <w:bCs/>
                <w:color w:val="000000"/>
              </w:rPr>
              <w:t>Медиана</w:t>
            </w:r>
          </w:p>
        </w:tc>
        <w:tc>
          <w:tcPr>
            <w:tcW w:w="2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5B21" w:rsidRPr="009665EB" w:rsidRDefault="00F25B21" w:rsidP="009665EB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665EB">
              <w:rPr>
                <w:rFonts w:ascii="Times New Roman" w:hAnsi="Times New Roman"/>
                <w:bCs/>
                <w:color w:val="000000"/>
              </w:rPr>
              <w:t xml:space="preserve">Минимально </w:t>
            </w:r>
            <w:proofErr w:type="spellStart"/>
            <w:r w:rsidRPr="009665EB">
              <w:rPr>
                <w:rFonts w:ascii="Times New Roman" w:hAnsi="Times New Roman"/>
                <w:bCs/>
                <w:color w:val="000000"/>
              </w:rPr>
              <w:t>набраный</w:t>
            </w:r>
            <w:proofErr w:type="spellEnd"/>
            <w:r w:rsidRPr="009665EB">
              <w:rPr>
                <w:rFonts w:ascii="Times New Roman" w:hAnsi="Times New Roman"/>
                <w:bCs/>
                <w:color w:val="000000"/>
              </w:rPr>
              <w:t xml:space="preserve"> балл</w:t>
            </w:r>
          </w:p>
        </w:tc>
        <w:tc>
          <w:tcPr>
            <w:tcW w:w="2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5B21" w:rsidRPr="009665EB" w:rsidRDefault="00F25B21" w:rsidP="009665EB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665EB">
              <w:rPr>
                <w:rFonts w:ascii="Times New Roman" w:hAnsi="Times New Roman"/>
                <w:bCs/>
                <w:color w:val="000000"/>
              </w:rPr>
              <w:t>Максимально набранный балл</w:t>
            </w:r>
          </w:p>
        </w:tc>
      </w:tr>
      <w:tr w:rsidR="00F25B21" w:rsidRPr="00F25B21" w:rsidTr="00F25B21">
        <w:trPr>
          <w:trHeight w:val="276"/>
        </w:trPr>
        <w:tc>
          <w:tcPr>
            <w:tcW w:w="19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первичный балл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23,0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21,0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51</w:t>
            </w:r>
          </w:p>
        </w:tc>
      </w:tr>
      <w:tr w:rsidR="00F25B21" w:rsidRPr="00F25B21" w:rsidTr="00F25B21">
        <w:trPr>
          <w:trHeight w:val="276"/>
        </w:trPr>
        <w:tc>
          <w:tcPr>
            <w:tcW w:w="19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тестовый балл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47,5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47,0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2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B21" w:rsidRPr="00F25B21" w:rsidRDefault="00F25B21" w:rsidP="00F25B2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F25B21">
              <w:rPr>
                <w:rFonts w:ascii="Times New Roman" w:hAnsi="Times New Roman"/>
                <w:color w:val="000000"/>
              </w:rPr>
              <w:t>81</w:t>
            </w:r>
          </w:p>
        </w:tc>
      </w:tr>
    </w:tbl>
    <w:p w:rsidR="00F25B21" w:rsidRDefault="00F25B21" w:rsidP="00CE683B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0E5E09" w:rsidRDefault="00324D1C" w:rsidP="00324D1C">
      <w:pPr>
        <w:spacing w:after="0" w:line="24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 xml:space="preserve">В таблице </w:t>
      </w:r>
      <w:r w:rsidR="001F3C16">
        <w:rPr>
          <w:rFonts w:ascii="Times New Roman" w:eastAsia="Calibri" w:hAnsi="Times New Roman"/>
          <w:sz w:val="28"/>
          <w:szCs w:val="28"/>
          <w:lang w:eastAsia="en-US"/>
        </w:rPr>
        <w:t>3</w:t>
      </w:r>
      <w:r>
        <w:rPr>
          <w:rFonts w:ascii="Times New Roman" w:eastAsia="Calibri" w:hAnsi="Times New Roman"/>
          <w:sz w:val="28"/>
          <w:szCs w:val="28"/>
          <w:lang w:eastAsia="en-US"/>
        </w:rPr>
        <w:t xml:space="preserve"> представлены </w:t>
      </w:r>
      <w:r w:rsidRPr="00324D1C">
        <w:rPr>
          <w:rFonts w:ascii="Times New Roman" w:eastAsia="Calibri" w:hAnsi="Times New Roman"/>
          <w:sz w:val="28"/>
          <w:szCs w:val="28"/>
          <w:lang w:eastAsia="en-US"/>
        </w:rPr>
        <w:t xml:space="preserve">общие результаты тестирования </w:t>
      </w:r>
      <w:proofErr w:type="gramStart"/>
      <w:r w:rsidRPr="00324D1C">
        <w:rPr>
          <w:rFonts w:ascii="Times New Roman" w:eastAsia="Calibri" w:hAnsi="Times New Roman"/>
          <w:sz w:val="28"/>
          <w:szCs w:val="28"/>
          <w:lang w:eastAsia="en-US"/>
        </w:rPr>
        <w:t>обучающихся</w:t>
      </w:r>
      <w:proofErr w:type="gramEnd"/>
      <w:r w:rsidRPr="00324D1C">
        <w:rPr>
          <w:rFonts w:ascii="Times New Roman" w:eastAsia="Calibri" w:hAnsi="Times New Roman"/>
          <w:sz w:val="28"/>
          <w:szCs w:val="28"/>
          <w:lang w:eastAsia="en-US"/>
        </w:rPr>
        <w:t xml:space="preserve"> по обществознанию по уровням подготовки.</w:t>
      </w:r>
    </w:p>
    <w:p w:rsidR="00324D1C" w:rsidRDefault="00324D1C" w:rsidP="00324D1C">
      <w:pPr>
        <w:spacing w:after="0" w:line="24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324D1C" w:rsidRDefault="00324D1C" w:rsidP="00324D1C">
      <w:pPr>
        <w:spacing w:after="0" w:line="24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324D1C" w:rsidRDefault="00324D1C" w:rsidP="00324D1C">
      <w:pPr>
        <w:spacing w:after="0" w:line="24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324D1C" w:rsidRDefault="00324D1C" w:rsidP="00324D1C">
      <w:pPr>
        <w:spacing w:after="0" w:line="24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A14FDB" w:rsidRDefault="008D02A6" w:rsidP="00104E9B">
      <w:pPr>
        <w:spacing w:after="0" w:line="240" w:lineRule="auto"/>
        <w:jc w:val="right"/>
        <w:rPr>
          <w:rFonts w:ascii="Times New Roman" w:eastAsia="Calibri" w:hAnsi="Times New Roman"/>
          <w:sz w:val="24"/>
          <w:szCs w:val="24"/>
          <w:lang w:eastAsia="en-US"/>
        </w:rPr>
      </w:pPr>
      <w:r w:rsidRPr="00104E9B">
        <w:rPr>
          <w:rFonts w:ascii="Times New Roman" w:eastAsia="Calibri" w:hAnsi="Times New Roman"/>
          <w:sz w:val="24"/>
          <w:szCs w:val="24"/>
          <w:lang w:eastAsia="en-US"/>
        </w:rPr>
        <w:t xml:space="preserve">Таблица </w:t>
      </w:r>
      <w:r w:rsidR="001F3C16" w:rsidRPr="00104E9B">
        <w:rPr>
          <w:rFonts w:ascii="Times New Roman" w:eastAsia="Calibri" w:hAnsi="Times New Roman"/>
          <w:sz w:val="24"/>
          <w:szCs w:val="24"/>
          <w:lang w:eastAsia="en-US"/>
        </w:rPr>
        <w:t>3</w:t>
      </w:r>
      <w:r w:rsidR="00104E9B"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</w:p>
    <w:p w:rsidR="008D02A6" w:rsidRPr="00104E9B" w:rsidRDefault="008D02A6" w:rsidP="00A14FDB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  <w:lang w:eastAsia="en-US"/>
        </w:rPr>
      </w:pPr>
      <w:r w:rsidRPr="00104E9B">
        <w:rPr>
          <w:rFonts w:ascii="Times New Roman" w:eastAsia="Calibri" w:hAnsi="Times New Roman"/>
          <w:sz w:val="24"/>
          <w:szCs w:val="24"/>
          <w:lang w:eastAsia="en-US"/>
        </w:rPr>
        <w:t xml:space="preserve">Общие результаты тестирования </w:t>
      </w:r>
      <w:proofErr w:type="gramStart"/>
      <w:r w:rsidRPr="00104E9B">
        <w:rPr>
          <w:rFonts w:ascii="Times New Roman" w:eastAsia="Calibri" w:hAnsi="Times New Roman"/>
          <w:sz w:val="24"/>
          <w:szCs w:val="24"/>
          <w:lang w:eastAsia="en-US"/>
        </w:rPr>
        <w:t>обучающихся</w:t>
      </w:r>
      <w:proofErr w:type="gramEnd"/>
      <w:r w:rsidRPr="00104E9B">
        <w:rPr>
          <w:rFonts w:ascii="Times New Roman" w:eastAsia="Calibri" w:hAnsi="Times New Roman"/>
          <w:sz w:val="24"/>
          <w:szCs w:val="24"/>
          <w:lang w:eastAsia="en-US"/>
        </w:rPr>
        <w:t xml:space="preserve"> по обществознанию </w:t>
      </w:r>
      <w:r w:rsidRPr="00104E9B">
        <w:rPr>
          <w:rFonts w:ascii="Times New Roman" w:eastAsia="Calibri" w:hAnsi="Times New Roman"/>
          <w:sz w:val="24"/>
          <w:szCs w:val="24"/>
          <w:lang w:eastAsia="en-US"/>
        </w:rPr>
        <w:br/>
        <w:t>по уровням подготовки</w:t>
      </w:r>
    </w:p>
    <w:p w:rsidR="000779D3" w:rsidRDefault="000779D3" w:rsidP="008D02A6">
      <w:pPr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</w:p>
    <w:tbl>
      <w:tblPr>
        <w:tblStyle w:val="a3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959"/>
        <w:gridCol w:w="1134"/>
        <w:gridCol w:w="992"/>
        <w:gridCol w:w="992"/>
        <w:gridCol w:w="984"/>
        <w:gridCol w:w="1001"/>
        <w:gridCol w:w="1276"/>
        <w:gridCol w:w="1275"/>
        <w:gridCol w:w="958"/>
      </w:tblGrid>
      <w:tr w:rsidR="000779D3" w:rsidTr="000779D3">
        <w:tc>
          <w:tcPr>
            <w:tcW w:w="959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Кол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во участников</w:t>
            </w:r>
          </w:p>
        </w:tc>
        <w:tc>
          <w:tcPr>
            <w:tcW w:w="1134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Средний тестовый балл</w:t>
            </w:r>
          </w:p>
        </w:tc>
        <w:tc>
          <w:tcPr>
            <w:tcW w:w="992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Ниже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базового уровня (0-40 баллов)</w:t>
            </w:r>
          </w:p>
        </w:tc>
        <w:tc>
          <w:tcPr>
            <w:tcW w:w="992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базовом уровне (41-60 баллов)</w:t>
            </w:r>
          </w:p>
        </w:tc>
        <w:tc>
          <w:tcPr>
            <w:tcW w:w="984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повы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шенном</w:t>
            </w:r>
            <w:proofErr w:type="spellEnd"/>
            <w:proofErr w:type="gramEnd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уровне (61-80 баллов)</w:t>
            </w:r>
          </w:p>
        </w:tc>
        <w:tc>
          <w:tcPr>
            <w:tcW w:w="1001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высоком уровне (81-100 баллов)</w:t>
            </w:r>
          </w:p>
        </w:tc>
        <w:tc>
          <w:tcPr>
            <w:tcW w:w="1276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Минималь</w:t>
            </w:r>
            <w:proofErr w:type="spellEnd"/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но</w:t>
            </w:r>
            <w:proofErr w:type="gramEnd"/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набраный</w:t>
            </w:r>
            <w:proofErr w:type="spellEnd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тестовый балл</w:t>
            </w:r>
          </w:p>
        </w:tc>
        <w:tc>
          <w:tcPr>
            <w:tcW w:w="1275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Максимально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набраный</w:t>
            </w:r>
            <w:proofErr w:type="spellEnd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тестовый балл</w:t>
            </w:r>
          </w:p>
        </w:tc>
        <w:tc>
          <w:tcPr>
            <w:tcW w:w="958" w:type="dxa"/>
          </w:tcPr>
          <w:p w:rsidR="000779D3" w:rsidRPr="005E5761" w:rsidRDefault="000779D3" w:rsidP="000779D3">
            <w:pPr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Уровень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обучен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proofErr w:type="spellStart"/>
            <w:r w:rsidRPr="005E576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ности</w:t>
            </w:r>
            <w:proofErr w:type="spellEnd"/>
          </w:p>
        </w:tc>
      </w:tr>
      <w:tr w:rsidR="000779D3" w:rsidTr="007429DE">
        <w:tc>
          <w:tcPr>
            <w:tcW w:w="9571" w:type="dxa"/>
            <w:gridSpan w:val="9"/>
          </w:tcPr>
          <w:p w:rsidR="000779D3" w:rsidRPr="009665EB" w:rsidRDefault="000779D3" w:rsidP="008D02A6">
            <w:pPr>
              <w:jc w:val="center"/>
              <w:rPr>
                <w:rFonts w:ascii="Times New Roman" w:eastAsia="Calibri" w:hAnsi="Times New Roman"/>
                <w:lang w:eastAsia="en-US"/>
              </w:rPr>
            </w:pPr>
            <w:proofErr w:type="spellStart"/>
            <w:r w:rsidRPr="009665EB">
              <w:rPr>
                <w:rFonts w:ascii="Times New Roman" w:eastAsia="Calibri" w:hAnsi="Times New Roman"/>
                <w:lang w:eastAsia="en-US"/>
              </w:rPr>
              <w:t>Верховский</w:t>
            </w:r>
            <w:proofErr w:type="spellEnd"/>
            <w:r w:rsidRPr="009665EB">
              <w:rPr>
                <w:rFonts w:ascii="Times New Roman" w:eastAsia="Calibri" w:hAnsi="Times New Roman"/>
                <w:lang w:eastAsia="en-US"/>
              </w:rPr>
              <w:t xml:space="preserve"> район</w:t>
            </w:r>
          </w:p>
        </w:tc>
      </w:tr>
      <w:tr w:rsidR="008966DF" w:rsidTr="007429DE">
        <w:tc>
          <w:tcPr>
            <w:tcW w:w="959" w:type="dxa"/>
            <w:vAlign w:val="bottom"/>
          </w:tcPr>
          <w:p w:rsidR="008966DF" w:rsidRPr="00922F14" w:rsidRDefault="008966DF" w:rsidP="007429DE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47</w:t>
            </w:r>
          </w:p>
        </w:tc>
        <w:tc>
          <w:tcPr>
            <w:tcW w:w="1134" w:type="dxa"/>
            <w:vAlign w:val="bottom"/>
          </w:tcPr>
          <w:p w:rsidR="008966DF" w:rsidRPr="00922F14" w:rsidRDefault="008966DF" w:rsidP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51,1</w:t>
            </w:r>
          </w:p>
        </w:tc>
        <w:tc>
          <w:tcPr>
            <w:tcW w:w="992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12,8%</w:t>
            </w:r>
          </w:p>
        </w:tc>
        <w:tc>
          <w:tcPr>
            <w:tcW w:w="992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68,1%</w:t>
            </w:r>
          </w:p>
        </w:tc>
        <w:tc>
          <w:tcPr>
            <w:tcW w:w="984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19,1%</w:t>
            </w:r>
          </w:p>
        </w:tc>
        <w:tc>
          <w:tcPr>
            <w:tcW w:w="1001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0,0%</w:t>
            </w:r>
          </w:p>
        </w:tc>
        <w:tc>
          <w:tcPr>
            <w:tcW w:w="1276" w:type="dxa"/>
            <w:vAlign w:val="bottom"/>
          </w:tcPr>
          <w:p w:rsidR="008966DF" w:rsidRPr="00922F14" w:rsidRDefault="008966DF" w:rsidP="007429DE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19</w:t>
            </w:r>
          </w:p>
        </w:tc>
        <w:tc>
          <w:tcPr>
            <w:tcW w:w="1275" w:type="dxa"/>
            <w:vAlign w:val="bottom"/>
          </w:tcPr>
          <w:p w:rsidR="008966DF" w:rsidRPr="00922F14" w:rsidRDefault="008966DF" w:rsidP="007429DE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76</w:t>
            </w:r>
          </w:p>
        </w:tc>
        <w:tc>
          <w:tcPr>
            <w:tcW w:w="958" w:type="dxa"/>
            <w:vAlign w:val="bottom"/>
          </w:tcPr>
          <w:p w:rsidR="008966DF" w:rsidRPr="00922F14" w:rsidRDefault="008966DF" w:rsidP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87, 2 %</w:t>
            </w:r>
          </w:p>
        </w:tc>
      </w:tr>
      <w:tr w:rsidR="008966DF" w:rsidTr="007429DE">
        <w:tc>
          <w:tcPr>
            <w:tcW w:w="9571" w:type="dxa"/>
            <w:gridSpan w:val="9"/>
          </w:tcPr>
          <w:p w:rsidR="008966DF" w:rsidRPr="009665EB" w:rsidRDefault="008966DF" w:rsidP="008D02A6">
            <w:pPr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proofErr w:type="spellStart"/>
            <w:r w:rsidRPr="009665EB">
              <w:rPr>
                <w:rFonts w:ascii="Times New Roman" w:eastAsia="Calibri" w:hAnsi="Times New Roman"/>
                <w:lang w:eastAsia="en-US"/>
              </w:rPr>
              <w:t>Глазуновский</w:t>
            </w:r>
            <w:proofErr w:type="spellEnd"/>
            <w:r w:rsidRPr="009665EB">
              <w:rPr>
                <w:rFonts w:ascii="Times New Roman" w:eastAsia="Calibri" w:hAnsi="Times New Roman"/>
                <w:lang w:eastAsia="en-US"/>
              </w:rPr>
              <w:t xml:space="preserve"> район</w:t>
            </w:r>
          </w:p>
        </w:tc>
      </w:tr>
      <w:tr w:rsidR="008966DF" w:rsidTr="007429DE">
        <w:tc>
          <w:tcPr>
            <w:tcW w:w="959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52</w:t>
            </w:r>
          </w:p>
        </w:tc>
        <w:tc>
          <w:tcPr>
            <w:tcW w:w="1134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47,4</w:t>
            </w:r>
          </w:p>
        </w:tc>
        <w:tc>
          <w:tcPr>
            <w:tcW w:w="992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32,7%</w:t>
            </w:r>
          </w:p>
        </w:tc>
        <w:tc>
          <w:tcPr>
            <w:tcW w:w="992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50,0%</w:t>
            </w:r>
          </w:p>
        </w:tc>
        <w:tc>
          <w:tcPr>
            <w:tcW w:w="984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15,4%</w:t>
            </w:r>
          </w:p>
        </w:tc>
        <w:tc>
          <w:tcPr>
            <w:tcW w:w="1001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1,9%</w:t>
            </w:r>
          </w:p>
        </w:tc>
        <w:tc>
          <w:tcPr>
            <w:tcW w:w="1276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19</w:t>
            </w:r>
          </w:p>
        </w:tc>
        <w:tc>
          <w:tcPr>
            <w:tcW w:w="1275" w:type="dxa"/>
            <w:vAlign w:val="bottom"/>
          </w:tcPr>
          <w:p w:rsidR="008966DF" w:rsidRPr="008966DF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81</w:t>
            </w:r>
          </w:p>
        </w:tc>
        <w:tc>
          <w:tcPr>
            <w:tcW w:w="958" w:type="dxa"/>
            <w:vAlign w:val="bottom"/>
          </w:tcPr>
          <w:p w:rsidR="008966DF" w:rsidRPr="008966DF" w:rsidRDefault="008966DF" w:rsidP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8966DF">
              <w:rPr>
                <w:rFonts w:ascii="Times New Roman" w:hAnsi="Times New Roman"/>
                <w:bCs/>
                <w:color w:val="000000"/>
              </w:rPr>
              <w:t>67,3%</w:t>
            </w:r>
          </w:p>
        </w:tc>
      </w:tr>
      <w:tr w:rsidR="008966DF" w:rsidTr="007429DE">
        <w:tc>
          <w:tcPr>
            <w:tcW w:w="9571" w:type="dxa"/>
            <w:gridSpan w:val="9"/>
          </w:tcPr>
          <w:p w:rsidR="008966DF" w:rsidRPr="009665EB" w:rsidRDefault="008966DF" w:rsidP="008D02A6">
            <w:pPr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proofErr w:type="spellStart"/>
            <w:r w:rsidRPr="009665EB">
              <w:rPr>
                <w:rFonts w:ascii="Times New Roman" w:eastAsia="Calibri" w:hAnsi="Times New Roman"/>
                <w:lang w:eastAsia="en-US"/>
              </w:rPr>
              <w:t>Шаблыкинский</w:t>
            </w:r>
            <w:proofErr w:type="spellEnd"/>
            <w:r w:rsidRPr="009665EB">
              <w:rPr>
                <w:rFonts w:ascii="Times New Roman" w:eastAsia="Calibri" w:hAnsi="Times New Roman"/>
                <w:lang w:eastAsia="en-US"/>
              </w:rPr>
              <w:t xml:space="preserve"> район</w:t>
            </w:r>
          </w:p>
        </w:tc>
      </w:tr>
      <w:tr w:rsidR="008966DF" w:rsidTr="007429DE">
        <w:tc>
          <w:tcPr>
            <w:tcW w:w="959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35</w:t>
            </w:r>
          </w:p>
        </w:tc>
        <w:tc>
          <w:tcPr>
            <w:tcW w:w="1134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42,7</w:t>
            </w:r>
          </w:p>
        </w:tc>
        <w:tc>
          <w:tcPr>
            <w:tcW w:w="992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34,3%</w:t>
            </w:r>
          </w:p>
        </w:tc>
        <w:tc>
          <w:tcPr>
            <w:tcW w:w="992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60,0%</w:t>
            </w:r>
          </w:p>
        </w:tc>
        <w:tc>
          <w:tcPr>
            <w:tcW w:w="984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5,7%</w:t>
            </w:r>
          </w:p>
        </w:tc>
        <w:tc>
          <w:tcPr>
            <w:tcW w:w="1001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0,0%</w:t>
            </w:r>
          </w:p>
        </w:tc>
        <w:tc>
          <w:tcPr>
            <w:tcW w:w="1276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24</w:t>
            </w:r>
          </w:p>
        </w:tc>
        <w:tc>
          <w:tcPr>
            <w:tcW w:w="1275" w:type="dxa"/>
            <w:vAlign w:val="bottom"/>
          </w:tcPr>
          <w:p w:rsidR="008966DF" w:rsidRPr="00922F14" w:rsidRDefault="008966DF">
            <w:pPr>
              <w:jc w:val="center"/>
              <w:rPr>
                <w:rFonts w:ascii="Times New Roman" w:hAnsi="Times New Roman"/>
                <w:bCs/>
                <w:color w:val="000000"/>
              </w:rPr>
            </w:pPr>
            <w:r w:rsidRPr="00922F14">
              <w:rPr>
                <w:rFonts w:ascii="Times New Roman" w:hAnsi="Times New Roman"/>
                <w:bCs/>
                <w:color w:val="000000"/>
              </w:rPr>
              <w:t>63</w:t>
            </w:r>
          </w:p>
        </w:tc>
        <w:tc>
          <w:tcPr>
            <w:tcW w:w="958" w:type="dxa"/>
          </w:tcPr>
          <w:p w:rsidR="008966DF" w:rsidRPr="00922F14" w:rsidRDefault="008966DF" w:rsidP="008D02A6">
            <w:pPr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922F14">
              <w:rPr>
                <w:rFonts w:ascii="Times New Roman" w:eastAsia="Calibri" w:hAnsi="Times New Roman"/>
                <w:lang w:eastAsia="en-US"/>
              </w:rPr>
              <w:t>65,7</w:t>
            </w:r>
          </w:p>
        </w:tc>
      </w:tr>
    </w:tbl>
    <w:p w:rsidR="000779D3" w:rsidRDefault="000779D3" w:rsidP="00922F14">
      <w:pPr>
        <w:spacing w:after="0" w:line="240" w:lineRule="auto"/>
        <w:rPr>
          <w:rFonts w:ascii="Times New Roman" w:eastAsia="Calibri" w:hAnsi="Times New Roman"/>
          <w:b/>
          <w:sz w:val="24"/>
          <w:szCs w:val="24"/>
          <w:lang w:eastAsia="en-US"/>
        </w:rPr>
      </w:pPr>
    </w:p>
    <w:p w:rsidR="00FA35F5" w:rsidRPr="006A2D93" w:rsidRDefault="00FA35F5" w:rsidP="008D02A6">
      <w:pPr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</w:p>
    <w:p w:rsidR="00C372D2" w:rsidRPr="00C372D2" w:rsidRDefault="00C372D2" w:rsidP="00C372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proofErr w:type="gramStart"/>
      <w:r w:rsidRPr="00C372D2">
        <w:rPr>
          <w:rFonts w:ascii="Times New Roman" w:hAnsi="Times New Roman"/>
          <w:sz w:val="28"/>
          <w:szCs w:val="28"/>
        </w:rPr>
        <w:t xml:space="preserve">Распределение по уровням подготовки обучающихся </w:t>
      </w:r>
      <w:r w:rsidR="007D139C">
        <w:rPr>
          <w:rFonts w:ascii="Times New Roman" w:hAnsi="Times New Roman"/>
          <w:sz w:val="28"/>
          <w:szCs w:val="28"/>
        </w:rPr>
        <w:br/>
      </w:r>
      <w:r w:rsidRPr="00C372D2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>обществознанию свидетельствует</w:t>
      </w:r>
      <w:r w:rsidRPr="00C372D2">
        <w:rPr>
          <w:rFonts w:ascii="Times New Roman" w:hAnsi="Times New Roman"/>
          <w:sz w:val="28"/>
          <w:szCs w:val="28"/>
        </w:rPr>
        <w:t xml:space="preserve">, что </w:t>
      </w:r>
      <w:r w:rsidR="00757D31">
        <w:rPr>
          <w:rFonts w:ascii="Times New Roman" w:hAnsi="Times New Roman"/>
          <w:sz w:val="28"/>
          <w:szCs w:val="28"/>
        </w:rPr>
        <w:t>59</w:t>
      </w:r>
      <w:r w:rsidR="005E5761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>0</w:t>
      </w:r>
      <w:r w:rsidRPr="00C372D2">
        <w:rPr>
          <w:rFonts w:ascii="Times New Roman" w:hAnsi="Times New Roman"/>
          <w:sz w:val="28"/>
          <w:szCs w:val="28"/>
        </w:rPr>
        <w:t xml:space="preserve"> % </w:t>
      </w:r>
      <w:r>
        <w:rPr>
          <w:rFonts w:ascii="Times New Roman" w:hAnsi="Times New Roman"/>
          <w:sz w:val="28"/>
          <w:szCs w:val="28"/>
        </w:rPr>
        <w:t xml:space="preserve">одиннадцатиклассников </w:t>
      </w:r>
      <w:r w:rsidRPr="00C372D2">
        <w:rPr>
          <w:rFonts w:ascii="Times New Roman" w:hAnsi="Times New Roman"/>
          <w:sz w:val="28"/>
          <w:szCs w:val="28"/>
        </w:rPr>
        <w:t xml:space="preserve">справились с диагностической работой на базовом уровне, на повышенном – </w:t>
      </w:r>
      <w:r w:rsidR="00757D31">
        <w:rPr>
          <w:rFonts w:ascii="Times New Roman" w:hAnsi="Times New Roman"/>
          <w:sz w:val="28"/>
          <w:szCs w:val="28"/>
        </w:rPr>
        <w:t>14</w:t>
      </w:r>
      <w:r w:rsidR="00324D1C">
        <w:rPr>
          <w:rFonts w:ascii="Times New Roman" w:hAnsi="Times New Roman"/>
          <w:sz w:val="28"/>
          <w:szCs w:val="28"/>
        </w:rPr>
        <w:t>,</w:t>
      </w:r>
      <w:r w:rsidR="00757D31">
        <w:rPr>
          <w:rFonts w:ascii="Times New Roman" w:hAnsi="Times New Roman"/>
          <w:sz w:val="28"/>
          <w:szCs w:val="28"/>
        </w:rPr>
        <w:t>2</w:t>
      </w:r>
      <w:r w:rsidRPr="00C372D2">
        <w:rPr>
          <w:rFonts w:ascii="Times New Roman" w:hAnsi="Times New Roman"/>
          <w:sz w:val="28"/>
          <w:szCs w:val="28"/>
        </w:rPr>
        <w:t xml:space="preserve"> %</w:t>
      </w:r>
      <w:r w:rsidR="00757D31">
        <w:rPr>
          <w:rFonts w:ascii="Times New Roman" w:hAnsi="Times New Roman"/>
          <w:sz w:val="28"/>
          <w:szCs w:val="28"/>
        </w:rPr>
        <w:t xml:space="preserve">, на высоком – 0,7 %. </w:t>
      </w:r>
      <w:r>
        <w:rPr>
          <w:rFonts w:ascii="Times New Roman" w:hAnsi="Times New Roman"/>
          <w:sz w:val="28"/>
          <w:szCs w:val="28"/>
        </w:rPr>
        <w:t xml:space="preserve">Не набрали минимального количества баллов </w:t>
      </w:r>
      <w:r w:rsidR="00757D31">
        <w:rPr>
          <w:rFonts w:ascii="Times New Roman" w:hAnsi="Times New Roman"/>
          <w:sz w:val="28"/>
          <w:szCs w:val="28"/>
        </w:rPr>
        <w:t>26</w:t>
      </w:r>
      <w:r>
        <w:rPr>
          <w:rFonts w:ascii="Times New Roman" w:hAnsi="Times New Roman"/>
          <w:sz w:val="28"/>
          <w:szCs w:val="28"/>
        </w:rPr>
        <w:t>,</w:t>
      </w:r>
      <w:r w:rsidR="00757D31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% обучающихся.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="00324D1C">
        <w:rPr>
          <w:rFonts w:ascii="Times New Roman" w:hAnsi="Times New Roman"/>
          <w:sz w:val="28"/>
          <w:szCs w:val="28"/>
        </w:rPr>
        <w:t>Таким образом, с заданиями диагностической работы справилось 7</w:t>
      </w:r>
      <w:r w:rsidR="00757D31">
        <w:rPr>
          <w:rFonts w:ascii="Times New Roman" w:hAnsi="Times New Roman"/>
          <w:sz w:val="28"/>
          <w:szCs w:val="28"/>
        </w:rPr>
        <w:t>3,9</w:t>
      </w:r>
      <w:r w:rsidR="00324D1C">
        <w:rPr>
          <w:rFonts w:ascii="Times New Roman" w:hAnsi="Times New Roman"/>
          <w:sz w:val="28"/>
          <w:szCs w:val="28"/>
        </w:rPr>
        <w:t xml:space="preserve"> % </w:t>
      </w:r>
      <w:proofErr w:type="gramStart"/>
      <w:r w:rsidR="00324D1C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="001A236E">
        <w:rPr>
          <w:rFonts w:ascii="Times New Roman" w:hAnsi="Times New Roman"/>
          <w:sz w:val="28"/>
          <w:szCs w:val="28"/>
        </w:rPr>
        <w:t>.</w:t>
      </w:r>
    </w:p>
    <w:p w:rsidR="00C372D2" w:rsidRPr="00AA1951" w:rsidRDefault="00C372D2" w:rsidP="00C372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A1951">
        <w:rPr>
          <w:rFonts w:ascii="Times New Roman" w:hAnsi="Times New Roman"/>
          <w:sz w:val="28"/>
          <w:szCs w:val="28"/>
        </w:rPr>
        <w:t xml:space="preserve">Кривая распределения баллов свидетельствует о том, что сложность работы </w:t>
      </w:r>
      <w:r w:rsidR="00AA1951" w:rsidRPr="00AA1951">
        <w:rPr>
          <w:rFonts w:ascii="Times New Roman" w:hAnsi="Times New Roman"/>
          <w:sz w:val="28"/>
          <w:szCs w:val="28"/>
        </w:rPr>
        <w:t>в целом соответствовала</w:t>
      </w:r>
      <w:r w:rsidRPr="00AA1951">
        <w:rPr>
          <w:rFonts w:ascii="Times New Roman" w:hAnsi="Times New Roman"/>
          <w:sz w:val="28"/>
          <w:szCs w:val="28"/>
        </w:rPr>
        <w:t xml:space="preserve"> познавательны</w:t>
      </w:r>
      <w:r w:rsidR="001A236E">
        <w:rPr>
          <w:rFonts w:ascii="Times New Roman" w:hAnsi="Times New Roman"/>
          <w:sz w:val="28"/>
          <w:szCs w:val="28"/>
        </w:rPr>
        <w:t>м</w:t>
      </w:r>
      <w:r w:rsidRPr="00AA1951">
        <w:rPr>
          <w:rFonts w:ascii="Times New Roman" w:hAnsi="Times New Roman"/>
          <w:sz w:val="28"/>
          <w:szCs w:val="28"/>
        </w:rPr>
        <w:t xml:space="preserve"> возможностям</w:t>
      </w:r>
      <w:r w:rsidR="00220EC5" w:rsidRPr="00AA1951">
        <w:rPr>
          <w:rFonts w:ascii="Times New Roman" w:hAnsi="Times New Roman"/>
          <w:sz w:val="28"/>
          <w:szCs w:val="28"/>
        </w:rPr>
        <w:t xml:space="preserve"> </w:t>
      </w:r>
      <w:r w:rsidR="007A0D39" w:rsidRPr="00AA1951">
        <w:rPr>
          <w:rFonts w:ascii="Times New Roman" w:hAnsi="Times New Roman"/>
          <w:sz w:val="28"/>
          <w:szCs w:val="28"/>
        </w:rPr>
        <w:t>один</w:t>
      </w:r>
      <w:r w:rsidR="00AA1951">
        <w:rPr>
          <w:rFonts w:ascii="Times New Roman" w:hAnsi="Times New Roman"/>
          <w:sz w:val="28"/>
          <w:szCs w:val="28"/>
        </w:rPr>
        <w:t>н</w:t>
      </w:r>
      <w:r w:rsidR="007A0D39" w:rsidRPr="00AA1951">
        <w:rPr>
          <w:rFonts w:ascii="Times New Roman" w:hAnsi="Times New Roman"/>
          <w:sz w:val="28"/>
          <w:szCs w:val="28"/>
        </w:rPr>
        <w:t>адцатиклассников</w:t>
      </w:r>
      <w:r w:rsidRPr="00AA1951">
        <w:rPr>
          <w:rFonts w:ascii="Times New Roman" w:hAnsi="Times New Roman"/>
          <w:sz w:val="28"/>
          <w:szCs w:val="28"/>
        </w:rPr>
        <w:t xml:space="preserve"> (рисунок 1). </w:t>
      </w:r>
    </w:p>
    <w:p w:rsidR="008D02A6" w:rsidRDefault="008D02A6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8D02A6" w:rsidRDefault="008D02A6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1F0C2DA7" wp14:editId="31402295">
            <wp:extent cx="5692140" cy="2598420"/>
            <wp:effectExtent l="0" t="0" r="22860" b="1143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8D02A6" w:rsidRDefault="008D02A6" w:rsidP="005C448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8D02A6" w:rsidRPr="00DD20E2" w:rsidRDefault="008D02A6" w:rsidP="008D02A6">
      <w:pPr>
        <w:spacing w:after="0" w:line="24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 w:rsidRPr="00DD20E2">
        <w:rPr>
          <w:rFonts w:ascii="Times New Roman" w:hAnsi="Times New Roman"/>
          <w:sz w:val="24"/>
          <w:szCs w:val="24"/>
        </w:rPr>
        <w:t>Рис</w:t>
      </w:r>
      <w:r w:rsidR="00DD20E2" w:rsidRPr="00DD20E2">
        <w:rPr>
          <w:rFonts w:ascii="Times New Roman" w:hAnsi="Times New Roman"/>
          <w:sz w:val="24"/>
          <w:szCs w:val="24"/>
        </w:rPr>
        <w:t>.</w:t>
      </w:r>
      <w:r w:rsidRPr="00DD20E2">
        <w:rPr>
          <w:rFonts w:ascii="Times New Roman" w:hAnsi="Times New Roman"/>
          <w:sz w:val="24"/>
          <w:szCs w:val="24"/>
        </w:rPr>
        <w:t xml:space="preserve"> 1</w:t>
      </w:r>
    </w:p>
    <w:p w:rsidR="008D02A6" w:rsidRPr="00DD20E2" w:rsidRDefault="008D02A6" w:rsidP="008D02A6">
      <w:pPr>
        <w:spacing w:after="0" w:line="24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 w:rsidRPr="00DD20E2">
        <w:rPr>
          <w:rFonts w:ascii="Times New Roman" w:hAnsi="Times New Roman"/>
          <w:sz w:val="24"/>
          <w:szCs w:val="24"/>
        </w:rPr>
        <w:t>Распределение баллов тестирования по обществознанию</w:t>
      </w:r>
    </w:p>
    <w:p w:rsidR="00C372D2" w:rsidRDefault="00C372D2" w:rsidP="008D02A6">
      <w:pPr>
        <w:spacing w:after="0" w:line="240" w:lineRule="auto"/>
        <w:ind w:firstLine="708"/>
        <w:jc w:val="center"/>
        <w:rPr>
          <w:rFonts w:ascii="Times New Roman" w:hAnsi="Times New Roman"/>
          <w:b/>
          <w:sz w:val="24"/>
          <w:szCs w:val="24"/>
        </w:rPr>
      </w:pPr>
    </w:p>
    <w:p w:rsidR="00C372D2" w:rsidRDefault="001A236E" w:rsidP="00C372D2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Доля</w:t>
      </w:r>
      <w:r w:rsidR="00FA35F5" w:rsidRPr="00FA35F5">
        <w:rPr>
          <w:rFonts w:ascii="Times New Roman" w:eastAsiaTheme="minorHAnsi" w:hAnsi="Times New Roman"/>
          <w:sz w:val="28"/>
          <w:szCs w:val="28"/>
          <w:lang w:eastAsia="en-US"/>
        </w:rPr>
        <w:t xml:space="preserve"> участников тестирования,</w:t>
      </w:r>
      <w:r w:rsidR="00FA35F5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FA35F5" w:rsidRPr="00FA35F5">
        <w:rPr>
          <w:rFonts w:ascii="Times New Roman" w:eastAsiaTheme="minorHAnsi" w:hAnsi="Times New Roman"/>
          <w:sz w:val="28"/>
          <w:szCs w:val="28"/>
          <w:lang w:eastAsia="en-US"/>
        </w:rPr>
        <w:t>не набравших минимального количества баллов,</w:t>
      </w:r>
      <w:r w:rsidR="00FA35F5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FA35F5" w:rsidRPr="00FA35F5">
        <w:rPr>
          <w:rFonts w:ascii="Times New Roman" w:eastAsiaTheme="minorHAnsi" w:hAnsi="Times New Roman"/>
          <w:sz w:val="28"/>
          <w:szCs w:val="28"/>
          <w:lang w:eastAsia="en-US"/>
        </w:rPr>
        <w:t>набравших от 42 до 100 баллов</w:t>
      </w:r>
      <w:r w:rsidR="00FA35F5">
        <w:rPr>
          <w:rFonts w:ascii="Times New Roman" w:eastAsiaTheme="minorHAnsi" w:hAnsi="Times New Roman"/>
          <w:sz w:val="28"/>
          <w:szCs w:val="28"/>
          <w:lang w:eastAsia="en-US"/>
        </w:rPr>
        <w:t xml:space="preserve">, представлено в таблице </w:t>
      </w:r>
      <w:r w:rsidR="00104E9B">
        <w:rPr>
          <w:rFonts w:ascii="Times New Roman" w:eastAsiaTheme="minorHAnsi" w:hAnsi="Times New Roman"/>
          <w:sz w:val="28"/>
          <w:szCs w:val="28"/>
          <w:lang w:eastAsia="en-US"/>
        </w:rPr>
        <w:t>4</w:t>
      </w:r>
      <w:r w:rsidR="00C372D2" w:rsidRPr="00C372D2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C372D2" w:rsidRDefault="00C372D2" w:rsidP="00C372D2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A14FDB" w:rsidRDefault="00FA35F5" w:rsidP="00104E9B">
      <w:pPr>
        <w:spacing w:after="0" w:line="240" w:lineRule="auto"/>
        <w:ind w:firstLine="720"/>
        <w:jc w:val="right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Таблица </w:t>
      </w:r>
      <w:r w:rsidR="00104E9B" w:rsidRPr="00104E9B">
        <w:rPr>
          <w:rFonts w:ascii="Times New Roman" w:eastAsiaTheme="minorHAnsi" w:hAnsi="Times New Roman"/>
          <w:sz w:val="24"/>
          <w:szCs w:val="24"/>
          <w:lang w:eastAsia="en-US"/>
        </w:rPr>
        <w:t>4</w:t>
      </w:r>
    </w:p>
    <w:p w:rsidR="00FA35F5" w:rsidRPr="00104E9B" w:rsidRDefault="001A236E" w:rsidP="00A14FDB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>Доля</w:t>
      </w:r>
      <w:r w:rsidR="00FA35F5"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 участников тестирования, не набравших минимального количества баллов, набравших от 42 до 100 баллов</w:t>
      </w:r>
    </w:p>
    <w:p w:rsidR="00FA35F5" w:rsidRDefault="00FA35F5" w:rsidP="00FA35F5">
      <w:pPr>
        <w:spacing w:after="0" w:line="240" w:lineRule="auto"/>
        <w:ind w:firstLine="720"/>
        <w:jc w:val="center"/>
        <w:rPr>
          <w:rFonts w:ascii="Times New Roman" w:eastAsiaTheme="minorHAnsi" w:hAnsi="Times New Roman"/>
          <w:b/>
          <w:sz w:val="24"/>
          <w:szCs w:val="24"/>
          <w:lang w:eastAsia="en-US"/>
        </w:rPr>
      </w:pPr>
    </w:p>
    <w:tbl>
      <w:tblPr>
        <w:tblW w:w="91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81"/>
        <w:gridCol w:w="3373"/>
        <w:gridCol w:w="1534"/>
        <w:gridCol w:w="1396"/>
        <w:gridCol w:w="1396"/>
      </w:tblGrid>
      <w:tr w:rsidR="00FA35F5" w:rsidRPr="00FA35F5" w:rsidTr="00FA35F5">
        <w:trPr>
          <w:trHeight w:val="597"/>
          <w:jc w:val="center"/>
        </w:trPr>
        <w:tc>
          <w:tcPr>
            <w:tcW w:w="14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35F5" w:rsidRPr="00FA35F5" w:rsidRDefault="00FA35F5" w:rsidP="00FA35F5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Количество</w:t>
            </w:r>
          </w:p>
          <w:p w:rsidR="00FA35F5" w:rsidRPr="00FA35F5" w:rsidRDefault="00FA35F5" w:rsidP="00FA35F5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участников</w:t>
            </w:r>
          </w:p>
          <w:p w:rsidR="00FA35F5" w:rsidRPr="00FA35F5" w:rsidRDefault="00FA35F5" w:rsidP="00FA35F5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тестирования</w:t>
            </w:r>
          </w:p>
        </w:tc>
        <w:tc>
          <w:tcPr>
            <w:tcW w:w="33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E5761" w:rsidRDefault="000E5E09" w:rsidP="00FA35F5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Доля</w:t>
            </w:r>
            <w:r w:rsid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 участников</w:t>
            </w:r>
            <w:r w:rsidR="00FA35F5"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, не набравших минимального количества баллов</w:t>
            </w:r>
          </w:p>
          <w:p w:rsidR="00FA35F5" w:rsidRPr="00FA35F5" w:rsidRDefault="005E5761" w:rsidP="00FA35F5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 (0-40 баллов)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35F5" w:rsidRPr="00FA35F5" w:rsidRDefault="000E5E09" w:rsidP="00FA35F5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Доля</w:t>
            </w:r>
            <w:r w:rsid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 участников</w:t>
            </w:r>
            <w:r w:rsidR="00FA35F5"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, набравших количество баллов в разрезе </w:t>
            </w:r>
            <w:proofErr w:type="gramStart"/>
            <w:r w:rsidR="00FA35F5"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от</w:t>
            </w:r>
            <w:proofErr w:type="gramEnd"/>
            <w:r w:rsidR="00FA35F5"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:</w:t>
            </w:r>
          </w:p>
        </w:tc>
      </w:tr>
      <w:tr w:rsidR="00FA35F5" w:rsidRPr="00FA35F5" w:rsidTr="00FA35F5">
        <w:trPr>
          <w:trHeight w:val="58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35F5" w:rsidRPr="00FA35F5" w:rsidRDefault="00FA35F5" w:rsidP="00FA35F5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35F5" w:rsidRPr="00FA35F5" w:rsidRDefault="00FA35F5" w:rsidP="00FA35F5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35F5" w:rsidRPr="00FA35F5" w:rsidRDefault="00FA35F5" w:rsidP="00FA35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FA35F5">
              <w:rPr>
                <w:rFonts w:ascii="Times New Roman" w:eastAsia="Calibri" w:hAnsi="Times New Roman"/>
                <w:color w:val="000000"/>
                <w:sz w:val="24"/>
                <w:szCs w:val="24"/>
                <w:lang w:val="en-US"/>
              </w:rPr>
              <w:t>42</w:t>
            </w:r>
            <w:r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-60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35F5" w:rsidRPr="00FA35F5" w:rsidRDefault="00FA35F5" w:rsidP="00FA35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61-80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35F5" w:rsidRPr="00FA35F5" w:rsidRDefault="00FA35F5" w:rsidP="00FA35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FA35F5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81-100</w:t>
            </w:r>
          </w:p>
        </w:tc>
      </w:tr>
      <w:tr w:rsidR="005E5761" w:rsidRPr="00FA35F5" w:rsidTr="00B00CB9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5761" w:rsidRPr="00FA35F5" w:rsidRDefault="000E5E09" w:rsidP="00FA35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134</w:t>
            </w:r>
          </w:p>
        </w:tc>
        <w:tc>
          <w:tcPr>
            <w:tcW w:w="3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E5761" w:rsidRPr="000E5E09" w:rsidRDefault="005E576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E5E09">
              <w:rPr>
                <w:rFonts w:ascii="Times New Roman" w:hAnsi="Times New Roman"/>
                <w:color w:val="000000"/>
                <w:sz w:val="24"/>
                <w:szCs w:val="24"/>
              </w:rPr>
              <w:t>26,1%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E5761" w:rsidRPr="000E5E09" w:rsidRDefault="005E576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E5E09">
              <w:rPr>
                <w:rFonts w:ascii="Times New Roman" w:hAnsi="Times New Roman"/>
                <w:color w:val="000000"/>
                <w:sz w:val="24"/>
                <w:szCs w:val="24"/>
              </w:rPr>
              <w:t>59,0%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E5761" w:rsidRPr="000E5E09" w:rsidRDefault="005E576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E5E09">
              <w:rPr>
                <w:rFonts w:ascii="Times New Roman" w:hAnsi="Times New Roman"/>
                <w:color w:val="000000"/>
                <w:sz w:val="24"/>
                <w:szCs w:val="24"/>
              </w:rPr>
              <w:t>14,2%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E5761" w:rsidRPr="000E5E09" w:rsidRDefault="005E576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E5E09">
              <w:rPr>
                <w:rFonts w:ascii="Times New Roman" w:hAnsi="Times New Roman"/>
                <w:color w:val="000000"/>
                <w:sz w:val="24"/>
                <w:szCs w:val="24"/>
              </w:rPr>
              <w:t>0,7%</w:t>
            </w:r>
          </w:p>
        </w:tc>
      </w:tr>
    </w:tbl>
    <w:p w:rsidR="00C372D2" w:rsidRDefault="00C372D2" w:rsidP="00C372D2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F743D7" w:rsidRDefault="00F743D7" w:rsidP="00C372D2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00CB9" w:rsidRPr="001105E1" w:rsidRDefault="00B00CB9" w:rsidP="001105E1">
      <w:pPr>
        <w:pStyle w:val="a4"/>
        <w:jc w:val="center"/>
        <w:rPr>
          <w:rFonts w:ascii="Times New Roman" w:hAnsi="Times New Roman" w:cs="Times New Roman"/>
          <w:b/>
        </w:rPr>
      </w:pPr>
      <w:r w:rsidRPr="001105E1">
        <w:rPr>
          <w:rFonts w:ascii="Times New Roman" w:hAnsi="Times New Roman" w:cs="Times New Roman"/>
          <w:b/>
        </w:rPr>
        <w:t>Анализ выполнения заданий по обществознанию</w:t>
      </w:r>
    </w:p>
    <w:p w:rsidR="00F743D7" w:rsidRDefault="00F743D7" w:rsidP="00B00CB9">
      <w:pPr>
        <w:spacing w:after="0" w:line="240" w:lineRule="auto"/>
        <w:ind w:firstLine="720"/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F743D7" w:rsidRPr="00F743D7" w:rsidRDefault="00F743D7" w:rsidP="00F743D7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Информация о выполнении отдельных заданий тестирования по обществознанию представлена в таблицах </w:t>
      </w:r>
      <w:r w:rsidR="00104E9B">
        <w:rPr>
          <w:rFonts w:ascii="Times New Roman" w:eastAsiaTheme="minorHAnsi" w:hAnsi="Times New Roman"/>
          <w:sz w:val="28"/>
          <w:szCs w:val="28"/>
          <w:lang w:eastAsia="en-US"/>
        </w:rPr>
        <w:t>5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, </w:t>
      </w:r>
      <w:r w:rsidR="00104E9B">
        <w:rPr>
          <w:rFonts w:ascii="Times New Roman" w:eastAsiaTheme="minorHAnsi" w:hAnsi="Times New Roman"/>
          <w:sz w:val="28"/>
          <w:szCs w:val="28"/>
          <w:lang w:eastAsia="en-US"/>
        </w:rPr>
        <w:t>6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0B2CC9" w:rsidRDefault="000B2CC9" w:rsidP="00B00CB9">
      <w:pPr>
        <w:spacing w:after="0" w:line="240" w:lineRule="auto"/>
        <w:ind w:firstLine="720"/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971"/>
        <w:gridCol w:w="5600"/>
      </w:tblGrid>
      <w:tr w:rsidR="000B2CC9" w:rsidRPr="0089006C" w:rsidTr="007429DE">
        <w:tc>
          <w:tcPr>
            <w:tcW w:w="4927" w:type="dxa"/>
          </w:tcPr>
          <w:p w:rsidR="00A14FDB" w:rsidRDefault="000B2CC9" w:rsidP="00104E9B">
            <w:pPr>
              <w:spacing w:after="0" w:line="240" w:lineRule="auto"/>
              <w:ind w:firstLine="708"/>
              <w:jc w:val="righ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Таблица </w:t>
            </w:r>
            <w:r w:rsidR="00104E9B"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  <w:p w:rsidR="000B2CC9" w:rsidRPr="00A14FDB" w:rsidRDefault="000B2CC9" w:rsidP="00A14FDB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>Анализ выполнения заданий</w:t>
            </w:r>
            <w:r w:rsidR="00104E9B"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14FDB">
              <w:rPr>
                <w:rFonts w:ascii="Times New Roman" w:hAnsi="Times New Roman"/>
                <w:sz w:val="24"/>
                <w:szCs w:val="24"/>
                <w:lang w:eastAsia="en-US"/>
              </w:rPr>
              <w:t>части 1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169"/>
              <w:gridCol w:w="2576"/>
            </w:tblGrid>
            <w:tr w:rsidR="000B2CC9" w:rsidRPr="0089006C" w:rsidTr="007429DE">
              <w:trPr>
                <w:trHeight w:val="838"/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006C">
                    <w:rPr>
                      <w:rFonts w:ascii="Times New Roman" w:hAnsi="Times New Roman"/>
                      <w:sz w:val="24"/>
                      <w:szCs w:val="24"/>
                    </w:rPr>
                    <w:t>№</w:t>
                  </w:r>
                </w:p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006C">
                    <w:rPr>
                      <w:rFonts w:ascii="Times New Roman" w:hAnsi="Times New Roman"/>
                      <w:sz w:val="24"/>
                      <w:szCs w:val="24"/>
                    </w:rPr>
                    <w:t>задания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006C">
                    <w:rPr>
                      <w:rFonts w:ascii="Times New Roman" w:hAnsi="Times New Roman"/>
                      <w:sz w:val="24"/>
                      <w:szCs w:val="24"/>
                    </w:rPr>
                    <w:t>Процент выполнения задания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61,2%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2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47,0%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3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34,3%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4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51,5%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5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57,5%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6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42,9%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7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47,8%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8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38,8%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9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56,3%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10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51,5%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11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45,9%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12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72,4%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13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53,0%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14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26,5%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15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44,0%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16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70,9%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17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53,0%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18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66,0%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19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32,8%</w:t>
                  </w:r>
                </w:p>
              </w:tc>
            </w:tr>
            <w:tr w:rsidR="000B2CC9" w:rsidRPr="0089006C" w:rsidTr="007429DE">
              <w:trPr>
                <w:jc w:val="center"/>
              </w:trPr>
              <w:tc>
                <w:tcPr>
                  <w:tcW w:w="12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eastAsia="en-US"/>
                    </w:rPr>
                    <w:t>20</w:t>
                  </w:r>
                </w:p>
              </w:tc>
              <w:tc>
                <w:tcPr>
                  <w:tcW w:w="28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B2CC9" w:rsidRPr="007A3FC3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 w:rsidRPr="007A3FC3">
                    <w:rPr>
                      <w:rFonts w:ascii="Times New Roman" w:hAnsi="Times New Roman"/>
                      <w:color w:val="000000"/>
                    </w:rPr>
                    <w:t>64,9%</w:t>
                  </w:r>
                </w:p>
              </w:tc>
            </w:tr>
          </w:tbl>
          <w:p w:rsidR="000B2CC9" w:rsidRPr="0089006C" w:rsidRDefault="000B2CC9" w:rsidP="007429DE">
            <w:pPr>
              <w:tabs>
                <w:tab w:val="left" w:pos="111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B2CC9" w:rsidRPr="0089006C" w:rsidRDefault="000B2CC9" w:rsidP="007429DE">
            <w:pPr>
              <w:tabs>
                <w:tab w:val="left" w:pos="111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27" w:type="dxa"/>
          </w:tcPr>
          <w:p w:rsidR="00A14FDB" w:rsidRDefault="000B2CC9" w:rsidP="00104E9B">
            <w:pPr>
              <w:spacing w:after="0" w:line="240" w:lineRule="auto"/>
              <w:ind w:firstLine="708"/>
              <w:jc w:val="righ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Таблица </w:t>
            </w:r>
            <w:r w:rsidR="00A14FDB">
              <w:rPr>
                <w:rFonts w:ascii="Times New Roman" w:hAnsi="Times New Roman"/>
                <w:sz w:val="24"/>
                <w:szCs w:val="24"/>
                <w:lang w:eastAsia="en-US"/>
              </w:rPr>
              <w:t>6</w:t>
            </w:r>
          </w:p>
          <w:p w:rsidR="000B2CC9" w:rsidRPr="00104E9B" w:rsidRDefault="000B2CC9" w:rsidP="00A14FDB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>Анализ выполнения заданий</w:t>
            </w:r>
            <w:r w:rsidR="00104E9B"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104E9B">
              <w:rPr>
                <w:rFonts w:ascii="Times New Roman" w:hAnsi="Times New Roman"/>
                <w:sz w:val="24"/>
                <w:szCs w:val="24"/>
                <w:lang w:eastAsia="en-US"/>
              </w:rPr>
              <w:t>части 2</w:t>
            </w:r>
          </w:p>
          <w:tbl>
            <w:tblPr>
              <w:tblW w:w="4557" w:type="dxa"/>
              <w:jc w:val="center"/>
              <w:tblInd w:w="81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980"/>
              <w:gridCol w:w="2577"/>
            </w:tblGrid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№ задания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Процент выполнения</w:t>
                  </w:r>
                  <w:r w:rsidR="00F743D7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задания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78,0%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36,2%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7,5%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6,0%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15,2%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11,7%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25,1%</w:t>
                  </w:r>
                </w:p>
              </w:tc>
            </w:tr>
            <w:tr w:rsidR="000B2CC9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0B2CC9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="000B2CC9"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0B2CC9" w:rsidRPr="000B2CC9" w:rsidRDefault="000B2CC9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11,2%</w:t>
                  </w:r>
                </w:p>
              </w:tc>
            </w:tr>
            <w:tr w:rsidR="00F743D7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F743D7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</w:t>
                  </w:r>
                  <w:r w:rsidRPr="0089006C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9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(альтернативное)</w:t>
                  </w: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F743D7" w:rsidRPr="000B2CC9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35,1%</w:t>
                  </w:r>
                </w:p>
              </w:tc>
            </w:tr>
            <w:tr w:rsidR="00F743D7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F743D7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F743D7" w:rsidRPr="000B2CC9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6,3%</w:t>
                  </w:r>
                </w:p>
              </w:tc>
            </w:tr>
            <w:tr w:rsidR="00F743D7" w:rsidRPr="0089006C" w:rsidTr="00104E9B">
              <w:trPr>
                <w:trHeight w:val="301"/>
                <w:jc w:val="center"/>
              </w:trPr>
              <w:tc>
                <w:tcPr>
                  <w:tcW w:w="1980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F743D7" w:rsidRPr="0089006C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F743D7" w:rsidRPr="000B2CC9" w:rsidRDefault="00F743D7" w:rsidP="007429D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0B2CC9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10,4%</w:t>
                  </w:r>
                </w:p>
              </w:tc>
            </w:tr>
          </w:tbl>
          <w:p w:rsidR="000B2CC9" w:rsidRPr="0089006C" w:rsidRDefault="000B2CC9" w:rsidP="007429DE">
            <w:pPr>
              <w:tabs>
                <w:tab w:val="left" w:pos="111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D2F9F" w:rsidRDefault="007D2F9F" w:rsidP="00B00CB9">
      <w:pPr>
        <w:spacing w:after="0" w:line="240" w:lineRule="auto"/>
        <w:ind w:firstLine="720"/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7D2F9F" w:rsidRPr="00EA1670" w:rsidRDefault="007D2F9F" w:rsidP="007D2F9F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A1670"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 xml:space="preserve">Наиболее </w:t>
      </w:r>
      <w:r w:rsidR="00EA1670" w:rsidRPr="00EA1670">
        <w:rPr>
          <w:rFonts w:ascii="Times New Roman" w:eastAsiaTheme="minorHAnsi" w:hAnsi="Times New Roman"/>
          <w:sz w:val="28"/>
          <w:szCs w:val="28"/>
          <w:lang w:eastAsia="en-US"/>
        </w:rPr>
        <w:t xml:space="preserve">успешно </w:t>
      </w:r>
      <w:proofErr w:type="gramStart"/>
      <w:r w:rsidR="00EA1670" w:rsidRPr="00EA1670">
        <w:rPr>
          <w:rFonts w:ascii="Times New Roman" w:eastAsiaTheme="minorHAnsi" w:hAnsi="Times New Roman"/>
          <w:sz w:val="28"/>
          <w:szCs w:val="28"/>
          <w:lang w:eastAsia="en-US"/>
        </w:rPr>
        <w:t>обучающиеся</w:t>
      </w:r>
      <w:proofErr w:type="gramEnd"/>
      <w:r w:rsidR="00EA1670" w:rsidRPr="00EA1670">
        <w:rPr>
          <w:rFonts w:ascii="Times New Roman" w:eastAsiaTheme="minorHAnsi" w:hAnsi="Times New Roman"/>
          <w:sz w:val="28"/>
          <w:szCs w:val="28"/>
          <w:lang w:eastAsia="en-US"/>
        </w:rPr>
        <w:t xml:space="preserve"> справились</w:t>
      </w:r>
      <w:r w:rsidRPr="00EA1670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EA1670" w:rsidRPr="00EA1670">
        <w:rPr>
          <w:rFonts w:ascii="Times New Roman" w:eastAsiaTheme="minorHAnsi" w:hAnsi="Times New Roman"/>
          <w:sz w:val="28"/>
          <w:szCs w:val="28"/>
          <w:lang w:eastAsia="en-US"/>
        </w:rPr>
        <w:t>с</w:t>
      </w:r>
      <w:r w:rsidRPr="00EA1670">
        <w:rPr>
          <w:rFonts w:ascii="Times New Roman" w:eastAsiaTheme="minorHAnsi" w:hAnsi="Times New Roman"/>
          <w:sz w:val="28"/>
          <w:szCs w:val="28"/>
          <w:lang w:eastAsia="en-US"/>
        </w:rPr>
        <w:t xml:space="preserve"> задани</w:t>
      </w:r>
      <w:r w:rsidR="00EA1670" w:rsidRPr="00EA1670">
        <w:rPr>
          <w:rFonts w:ascii="Times New Roman" w:eastAsiaTheme="minorHAnsi" w:hAnsi="Times New Roman"/>
          <w:sz w:val="28"/>
          <w:szCs w:val="28"/>
          <w:lang w:eastAsia="en-US"/>
        </w:rPr>
        <w:t>ями</w:t>
      </w:r>
      <w:r w:rsidRPr="00EA1670">
        <w:rPr>
          <w:rFonts w:ascii="Times New Roman" w:eastAsiaTheme="minorHAnsi" w:hAnsi="Times New Roman"/>
          <w:sz w:val="28"/>
          <w:szCs w:val="28"/>
          <w:lang w:eastAsia="en-US"/>
        </w:rPr>
        <w:t xml:space="preserve">, </w:t>
      </w:r>
      <w:r w:rsidR="00EA1670" w:rsidRPr="00EA1670">
        <w:rPr>
          <w:rFonts w:ascii="Times New Roman" w:eastAsiaTheme="minorHAnsi" w:hAnsi="Times New Roman"/>
          <w:sz w:val="28"/>
          <w:szCs w:val="28"/>
          <w:lang w:eastAsia="en-US"/>
        </w:rPr>
        <w:t xml:space="preserve">характеристика которых </w:t>
      </w:r>
      <w:r w:rsidRPr="00EA1670">
        <w:rPr>
          <w:rFonts w:ascii="Times New Roman" w:eastAsiaTheme="minorHAnsi" w:hAnsi="Times New Roman"/>
          <w:sz w:val="28"/>
          <w:szCs w:val="28"/>
          <w:lang w:eastAsia="en-US"/>
        </w:rPr>
        <w:t>представлен</w:t>
      </w:r>
      <w:r w:rsidR="00EA1670" w:rsidRPr="00EA1670">
        <w:rPr>
          <w:rFonts w:ascii="Times New Roman" w:eastAsiaTheme="minorHAnsi" w:hAnsi="Times New Roman"/>
          <w:sz w:val="28"/>
          <w:szCs w:val="28"/>
          <w:lang w:eastAsia="en-US"/>
        </w:rPr>
        <w:t>а</w:t>
      </w:r>
      <w:r w:rsidRPr="00EA1670">
        <w:rPr>
          <w:rFonts w:ascii="Times New Roman" w:eastAsiaTheme="minorHAnsi" w:hAnsi="Times New Roman"/>
          <w:sz w:val="28"/>
          <w:szCs w:val="28"/>
          <w:lang w:eastAsia="en-US"/>
        </w:rPr>
        <w:t xml:space="preserve"> в таблице </w:t>
      </w:r>
      <w:r w:rsidR="00104E9B">
        <w:rPr>
          <w:rFonts w:ascii="Times New Roman" w:eastAsiaTheme="minorHAnsi" w:hAnsi="Times New Roman"/>
          <w:sz w:val="28"/>
          <w:szCs w:val="28"/>
          <w:lang w:eastAsia="en-US"/>
        </w:rPr>
        <w:t>7</w:t>
      </w:r>
      <w:r w:rsidRPr="00EA1670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C372D2" w:rsidRDefault="00C372D2" w:rsidP="00C372D2">
      <w:pPr>
        <w:spacing w:after="0" w:line="240" w:lineRule="auto"/>
        <w:ind w:firstLine="720"/>
        <w:jc w:val="both"/>
        <w:rPr>
          <w:rFonts w:ascii="Times New Roman" w:eastAsiaTheme="minorHAnsi" w:hAnsi="Times New Roman"/>
          <w:color w:val="FF0000"/>
          <w:sz w:val="28"/>
          <w:szCs w:val="28"/>
          <w:lang w:eastAsia="en-US"/>
        </w:rPr>
      </w:pPr>
    </w:p>
    <w:p w:rsidR="00A14FDB" w:rsidRDefault="00B00CB9" w:rsidP="00104E9B">
      <w:pPr>
        <w:spacing w:after="0" w:line="240" w:lineRule="auto"/>
        <w:ind w:firstLine="720"/>
        <w:jc w:val="right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Таблица </w:t>
      </w:r>
      <w:r w:rsidR="00104E9B" w:rsidRPr="00104E9B">
        <w:rPr>
          <w:rFonts w:ascii="Times New Roman" w:eastAsiaTheme="minorHAnsi" w:hAnsi="Times New Roman"/>
          <w:sz w:val="24"/>
          <w:szCs w:val="24"/>
          <w:lang w:eastAsia="en-US"/>
        </w:rPr>
        <w:t>7</w:t>
      </w:r>
    </w:p>
    <w:p w:rsidR="007D2F9F" w:rsidRPr="00104E9B" w:rsidRDefault="007D2F9F" w:rsidP="00A14FDB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>Характеристика заданий</w:t>
      </w:r>
      <w:r w:rsidR="007A0D39"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, с выполнением которых </w:t>
      </w:r>
      <w:proofErr w:type="gramStart"/>
      <w:r w:rsidR="007A0D39" w:rsidRPr="00104E9B">
        <w:rPr>
          <w:rFonts w:ascii="Times New Roman" w:eastAsiaTheme="minorHAnsi" w:hAnsi="Times New Roman"/>
          <w:sz w:val="24"/>
          <w:szCs w:val="24"/>
          <w:lang w:eastAsia="en-US"/>
        </w:rPr>
        <w:t>обучающиеся</w:t>
      </w:r>
      <w:proofErr w:type="gramEnd"/>
      <w:r w:rsidR="007A0D39"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 справились наиболее успешно</w:t>
      </w: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1101"/>
        <w:gridCol w:w="3684"/>
        <w:gridCol w:w="2393"/>
        <w:gridCol w:w="2393"/>
      </w:tblGrid>
      <w:tr w:rsidR="007D2F9F" w:rsidTr="003204FA">
        <w:tc>
          <w:tcPr>
            <w:tcW w:w="1101" w:type="dxa"/>
          </w:tcPr>
          <w:p w:rsidR="003204FA" w:rsidRPr="007D2F9F" w:rsidRDefault="003204FA" w:rsidP="003204FA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№</w:t>
            </w:r>
          </w:p>
          <w:p w:rsidR="007D2F9F" w:rsidRDefault="003204FA" w:rsidP="003204FA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задания</w:t>
            </w:r>
          </w:p>
        </w:tc>
        <w:tc>
          <w:tcPr>
            <w:tcW w:w="3684" w:type="dxa"/>
          </w:tcPr>
          <w:p w:rsidR="007D2F9F" w:rsidRDefault="003204FA" w:rsidP="003204FA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Характеристика задания (по </w:t>
            </w: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с</w:t>
            </w: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пецификации </w:t>
            </w:r>
            <w:proofErr w:type="spellStart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КИМ</w:t>
            </w: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ов</w:t>
            </w:r>
            <w:proofErr w:type="spellEnd"/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для проведения ЕГЭ по обществознанию в 2016году)</w:t>
            </w:r>
          </w:p>
        </w:tc>
        <w:tc>
          <w:tcPr>
            <w:tcW w:w="2393" w:type="dxa"/>
          </w:tcPr>
          <w:p w:rsidR="007D2F9F" w:rsidRDefault="003204FA" w:rsidP="003204FA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Уровень сложности</w:t>
            </w:r>
          </w:p>
        </w:tc>
        <w:tc>
          <w:tcPr>
            <w:tcW w:w="2393" w:type="dxa"/>
          </w:tcPr>
          <w:p w:rsidR="003204FA" w:rsidRPr="003204FA" w:rsidRDefault="003204FA" w:rsidP="003204FA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% </w:t>
            </w:r>
          </w:p>
          <w:p w:rsidR="007D2F9F" w:rsidRDefault="003204FA" w:rsidP="003204FA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уч</w:t>
            </w: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ащихся</w:t>
            </w: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, справившихся с заданием</w:t>
            </w:r>
          </w:p>
        </w:tc>
      </w:tr>
      <w:tr w:rsidR="003204FA" w:rsidTr="007A3FC3">
        <w:tc>
          <w:tcPr>
            <w:tcW w:w="9571" w:type="dxa"/>
            <w:gridSpan w:val="4"/>
          </w:tcPr>
          <w:p w:rsidR="003204FA" w:rsidRDefault="003204FA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Часть 1</w:t>
            </w:r>
          </w:p>
        </w:tc>
      </w:tr>
      <w:tr w:rsidR="007D2F9F" w:rsidTr="003204FA">
        <w:tc>
          <w:tcPr>
            <w:tcW w:w="1101" w:type="dxa"/>
          </w:tcPr>
          <w:p w:rsidR="007D2F9F" w:rsidRDefault="003204FA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684" w:type="dxa"/>
          </w:tcPr>
          <w:p w:rsidR="007D2F9F" w:rsidRPr="007A0D39" w:rsidRDefault="007A0D39" w:rsidP="001A236E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>
              <w:rPr>
                <w:rFonts w:ascii="Times New Roman" w:eastAsiaTheme="minorHAnsi" w:hAnsi="Times New Roman"/>
                <w:iCs/>
                <w:lang w:eastAsia="en-US"/>
              </w:rPr>
              <w:t>П</w:t>
            </w:r>
            <w:r w:rsidR="003204FA" w:rsidRPr="007A0D39">
              <w:rPr>
                <w:rFonts w:ascii="Times New Roman" w:eastAsiaTheme="minorHAnsi" w:hAnsi="Times New Roman"/>
                <w:iCs/>
                <w:lang w:eastAsia="en-US"/>
              </w:rPr>
              <w:t xml:space="preserve">ервая группа </w:t>
            </w:r>
            <w:r w:rsidR="003204FA" w:rsidRPr="007A0D39">
              <w:rPr>
                <w:rFonts w:ascii="Times New Roman" w:eastAsiaTheme="minorHAnsi" w:hAnsi="Times New Roman"/>
                <w:lang w:eastAsia="en-US"/>
              </w:rPr>
              <w:t xml:space="preserve">представлена тремя понятийными заданиями базового уровня (задания 1–3), которые нацелены на проверку знания и понимания биосоциальной сущности человека, основных этапов и факторов социализации личности, закономерностей и тенденций развития общества, основных социальных институтов и процессов и т.п. </w:t>
            </w:r>
          </w:p>
        </w:tc>
        <w:tc>
          <w:tcPr>
            <w:tcW w:w="2393" w:type="dxa"/>
          </w:tcPr>
          <w:p w:rsidR="007D2F9F" w:rsidRDefault="003204FA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Б</w:t>
            </w:r>
          </w:p>
        </w:tc>
        <w:tc>
          <w:tcPr>
            <w:tcW w:w="2393" w:type="dxa"/>
          </w:tcPr>
          <w:p w:rsidR="007D2F9F" w:rsidRDefault="003204FA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61,2</w:t>
            </w:r>
          </w:p>
        </w:tc>
      </w:tr>
      <w:tr w:rsidR="00557598" w:rsidTr="003204FA">
        <w:tc>
          <w:tcPr>
            <w:tcW w:w="1101" w:type="dxa"/>
          </w:tcPr>
          <w:p w:rsidR="00557598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684" w:type="dxa"/>
            <w:vMerge w:val="restart"/>
          </w:tcPr>
          <w:p w:rsidR="00557598" w:rsidRPr="007A0D39" w:rsidRDefault="007A0D39" w:rsidP="001A236E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proofErr w:type="gramStart"/>
            <w:r>
              <w:rPr>
                <w:rFonts w:ascii="Times New Roman" w:eastAsiaTheme="minorHAnsi" w:hAnsi="Times New Roman"/>
                <w:iCs/>
                <w:lang w:eastAsia="en-US"/>
              </w:rPr>
              <w:t>В</w:t>
            </w:r>
            <w:r w:rsidR="00557598" w:rsidRPr="007A0D39">
              <w:rPr>
                <w:rFonts w:ascii="Times New Roman" w:eastAsiaTheme="minorHAnsi" w:hAnsi="Times New Roman"/>
                <w:iCs/>
                <w:lang w:eastAsia="en-US"/>
              </w:rPr>
              <w:t xml:space="preserve">торая группа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>(задания 4</w:t>
            </w:r>
            <w:r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>–</w:t>
            </w:r>
            <w:r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18) включает в себя задания базового и повышенного уровней, направленные на проверку </w:t>
            </w:r>
            <w:proofErr w:type="spellStart"/>
            <w:r w:rsidR="00557598" w:rsidRPr="007A0D39">
              <w:rPr>
                <w:rFonts w:ascii="Times New Roman" w:eastAsiaTheme="minorHAnsi" w:hAnsi="Times New Roman"/>
                <w:lang w:eastAsia="en-US"/>
              </w:rPr>
              <w:t>сформированности</w:t>
            </w:r>
            <w:proofErr w:type="spellEnd"/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 умений: </w:t>
            </w:r>
            <w:r w:rsidR="00557598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характеризовать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>с научных позиций основные социальные объекты (факты, явления, процессы, институты), их место и значение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br/>
              <w:t xml:space="preserve">в жизни общества как целостной системы; </w:t>
            </w:r>
            <w:r w:rsidR="00557598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осуществлять поиск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>социальной информации, представленной в различных знаковых системах (текст, схема, таблица, диаграмма);</w:t>
            </w:r>
            <w:proofErr w:type="gramEnd"/>
            <w:r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применять </w:t>
            </w:r>
            <w:r w:rsidR="00557598" w:rsidRPr="007A0D39">
              <w:rPr>
                <w:rFonts w:ascii="Times New Roman" w:eastAsiaTheme="minorHAnsi" w:hAnsi="Times New Roman"/>
                <w:iCs/>
                <w:lang w:eastAsia="en-US"/>
              </w:rPr>
              <w:t>с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>оциально-экономические и гуманитарные</w:t>
            </w:r>
            <w:r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знания в процессе решения познавательных задач по актуальным социальным проблемам. Задания этой группы представляют традиционные пять тематических модулей обществоведческого курса: </w:t>
            </w:r>
            <w:r w:rsidR="00557598" w:rsidRPr="007A0D39">
              <w:rPr>
                <w:rFonts w:ascii="Times New Roman" w:eastAsiaTheme="minorHAnsi" w:hAnsi="Times New Roman"/>
                <w:iCs/>
                <w:lang w:eastAsia="en-US"/>
              </w:rPr>
              <w:t>человек и общество, включая познание и духовную культуру (задания 4–6);</w:t>
            </w:r>
            <w:r>
              <w:rPr>
                <w:rFonts w:ascii="Times New Roman" w:eastAsiaTheme="minorHAnsi" w:hAnsi="Times New Roman"/>
                <w:iCs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iCs/>
                <w:lang w:eastAsia="en-US"/>
              </w:rPr>
              <w:t>экономика (задания 7–10),</w:t>
            </w:r>
            <w:r>
              <w:rPr>
                <w:rFonts w:ascii="Times New Roman" w:eastAsiaTheme="minorHAnsi" w:hAnsi="Times New Roman"/>
                <w:iCs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iCs/>
                <w:lang w:eastAsia="en-US"/>
              </w:rPr>
              <w:t>социальные отношения (задания 11, 12);</w:t>
            </w:r>
            <w:r>
              <w:rPr>
                <w:rFonts w:ascii="Times New Roman" w:eastAsiaTheme="minorHAnsi" w:hAnsi="Times New Roman"/>
                <w:iCs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iCs/>
                <w:lang w:eastAsia="en-US"/>
              </w:rPr>
              <w:t>политика (задания 13–15); право (задания 16–18)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>. Во всех вариантах КИМ задания данной части, проверяющие элементы содержания одного и того же блока-модуля,</w:t>
            </w:r>
            <w:r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находятся под одинаковыми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lastRenderedPageBreak/>
              <w:t xml:space="preserve">номерами. </w:t>
            </w:r>
            <w:r>
              <w:rPr>
                <w:rFonts w:ascii="Times New Roman" w:eastAsiaTheme="minorHAnsi" w:hAnsi="Times New Roman"/>
                <w:lang w:eastAsia="en-US"/>
              </w:rPr>
              <w:t>З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адание 14 во всех вариантах проверяет позиции 4.14 и 4.15 кодификатора элементов содержания, проверяемых на едином государственном экзамене по обществознанию, а задание 16 – знание основ конституционного строя Российской Федерации, прав </w:t>
            </w:r>
            <w:r w:rsidR="001A236E">
              <w:rPr>
                <w:rFonts w:ascii="Times New Roman" w:eastAsiaTheme="minorHAnsi" w:hAnsi="Times New Roman"/>
                <w:lang w:eastAsia="en-US"/>
              </w:rPr>
              <w:t>и свобод человека и гражданина</w:t>
            </w:r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lastRenderedPageBreak/>
              <w:t>Б</w:t>
            </w:r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57,5</w:t>
            </w:r>
          </w:p>
        </w:tc>
      </w:tr>
      <w:tr w:rsidR="00557598" w:rsidTr="003204FA">
        <w:tc>
          <w:tcPr>
            <w:tcW w:w="1101" w:type="dxa"/>
          </w:tcPr>
          <w:p w:rsidR="00557598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3684" w:type="dxa"/>
            <w:vMerge/>
          </w:tcPr>
          <w:p w:rsidR="00557598" w:rsidRPr="007A0D39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Б</w:t>
            </w:r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72, 4</w:t>
            </w:r>
          </w:p>
        </w:tc>
      </w:tr>
      <w:tr w:rsidR="00557598" w:rsidTr="003204FA">
        <w:tc>
          <w:tcPr>
            <w:tcW w:w="1101" w:type="dxa"/>
          </w:tcPr>
          <w:p w:rsidR="00557598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3684" w:type="dxa"/>
            <w:vMerge/>
          </w:tcPr>
          <w:p w:rsidR="00557598" w:rsidRPr="007A0D39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Б</w:t>
            </w:r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70,9</w:t>
            </w:r>
          </w:p>
        </w:tc>
      </w:tr>
      <w:tr w:rsidR="00557598" w:rsidTr="003204FA">
        <w:tc>
          <w:tcPr>
            <w:tcW w:w="1101" w:type="dxa"/>
          </w:tcPr>
          <w:p w:rsidR="00557598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3684" w:type="dxa"/>
            <w:vMerge/>
          </w:tcPr>
          <w:p w:rsidR="00557598" w:rsidRPr="007A0D39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proofErr w:type="gramStart"/>
            <w:r w:rsidRPr="007D2F9F">
              <w:rPr>
                <w:rFonts w:ascii="Times New Roman" w:eastAsiaTheme="minorHAnsi" w:hAnsi="Times New Roman"/>
                <w:lang w:eastAsia="en-US"/>
              </w:rPr>
              <w:t>П</w:t>
            </w:r>
            <w:proofErr w:type="gramEnd"/>
          </w:p>
        </w:tc>
        <w:tc>
          <w:tcPr>
            <w:tcW w:w="2393" w:type="dxa"/>
          </w:tcPr>
          <w:p w:rsidR="00557598" w:rsidRPr="007D2F9F" w:rsidRDefault="00557598" w:rsidP="00557598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66</w:t>
            </w:r>
            <w:r>
              <w:rPr>
                <w:rFonts w:ascii="Times New Roman" w:eastAsiaTheme="minorHAnsi" w:hAnsi="Times New Roman"/>
                <w:lang w:eastAsia="en-US"/>
              </w:rPr>
              <w:t>,0</w:t>
            </w:r>
          </w:p>
        </w:tc>
      </w:tr>
      <w:tr w:rsidR="007D2F9F" w:rsidTr="003204FA">
        <w:tc>
          <w:tcPr>
            <w:tcW w:w="1101" w:type="dxa"/>
          </w:tcPr>
          <w:p w:rsidR="007D2F9F" w:rsidRDefault="003204FA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>20</w:t>
            </w:r>
          </w:p>
        </w:tc>
        <w:tc>
          <w:tcPr>
            <w:tcW w:w="3684" w:type="dxa"/>
          </w:tcPr>
          <w:p w:rsidR="007D2F9F" w:rsidRPr="007A0D39" w:rsidRDefault="007A0D39" w:rsidP="001A236E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>
              <w:rPr>
                <w:rFonts w:ascii="Times New Roman" w:eastAsiaTheme="minorHAnsi" w:hAnsi="Times New Roman"/>
                <w:iCs/>
                <w:lang w:eastAsia="en-US"/>
              </w:rPr>
              <w:t>Т</w:t>
            </w:r>
            <w:r w:rsidR="00557598" w:rsidRPr="007A0D39">
              <w:rPr>
                <w:rFonts w:ascii="Times New Roman" w:eastAsiaTheme="minorHAnsi" w:hAnsi="Times New Roman"/>
                <w:iCs/>
                <w:lang w:eastAsia="en-US"/>
              </w:rPr>
              <w:t xml:space="preserve">ретья группа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состоит из двух контекстных заданий повышенного уровня (19 и 20), которые  направлены на проверку умений: </w:t>
            </w:r>
            <w:r w:rsidR="00557598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>анализировать</w:t>
            </w:r>
            <w:r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 </w:t>
            </w:r>
            <w:r w:rsidR="00557598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и обобщать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неупорядоченную социальную информацию; </w:t>
            </w:r>
            <w:r w:rsidR="00557598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различать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 xml:space="preserve">в ней факты и мнения, аргументы и выводы; </w:t>
            </w:r>
            <w:r w:rsidR="00557598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объяснять </w:t>
            </w:r>
            <w:r w:rsidR="00557598" w:rsidRPr="007A0D39">
              <w:rPr>
                <w:rFonts w:ascii="Times New Roman" w:eastAsiaTheme="minorHAnsi" w:hAnsi="Times New Roman"/>
                <w:lang w:eastAsia="en-US"/>
              </w:rPr>
              <w:t>внутренние и внешние связи (причинно-следственные и функциональные) изученных социальных объектов (включая взаимодействия человека и общества, общества и природы, общества и культуры, подсистем и структурных элементов социальной системы</w:t>
            </w:r>
            <w:r w:rsidR="001A236E">
              <w:rPr>
                <w:rFonts w:ascii="Times New Roman" w:eastAsiaTheme="minorHAnsi" w:hAnsi="Times New Roman"/>
                <w:lang w:eastAsia="en-US"/>
              </w:rPr>
              <w:t>, социальных качеств человека)</w:t>
            </w:r>
          </w:p>
        </w:tc>
        <w:tc>
          <w:tcPr>
            <w:tcW w:w="2393" w:type="dxa"/>
          </w:tcPr>
          <w:p w:rsidR="007D2F9F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П</w:t>
            </w:r>
            <w:proofErr w:type="gramEnd"/>
          </w:p>
        </w:tc>
        <w:tc>
          <w:tcPr>
            <w:tcW w:w="2393" w:type="dxa"/>
          </w:tcPr>
          <w:p w:rsidR="007D2F9F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64,9</w:t>
            </w:r>
          </w:p>
        </w:tc>
      </w:tr>
      <w:tr w:rsidR="003204FA" w:rsidTr="007A3FC3">
        <w:tc>
          <w:tcPr>
            <w:tcW w:w="9571" w:type="dxa"/>
            <w:gridSpan w:val="4"/>
          </w:tcPr>
          <w:p w:rsidR="003204FA" w:rsidRPr="007A0D39" w:rsidRDefault="003204FA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7A0D39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Часть 2</w:t>
            </w:r>
          </w:p>
        </w:tc>
      </w:tr>
      <w:tr w:rsidR="007D2F9F" w:rsidTr="003204FA">
        <w:tc>
          <w:tcPr>
            <w:tcW w:w="1101" w:type="dxa"/>
          </w:tcPr>
          <w:p w:rsidR="007D2F9F" w:rsidRDefault="003204FA" w:rsidP="001A236E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21 </w:t>
            </w:r>
          </w:p>
        </w:tc>
        <w:tc>
          <w:tcPr>
            <w:tcW w:w="3684" w:type="dxa"/>
          </w:tcPr>
          <w:p w:rsidR="007D2F9F" w:rsidRPr="007A0D39" w:rsidRDefault="00557598" w:rsidP="00557598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 w:rsidRPr="007A0D39">
              <w:rPr>
                <w:rFonts w:ascii="Times New Roman" w:eastAsiaTheme="minorHAnsi" w:hAnsi="Times New Roman"/>
                <w:lang w:eastAsia="en-US"/>
              </w:rPr>
              <w:t>Задания 21–24 объединены в составное задание с фрагментом научно-популярного текста. Задания 21 и 22 направлены преимущественно на выявление умения находить, осознанно воспринимать и точно воспроизводить информацию, содержащуюся в тексте в явном виде (задание</w:t>
            </w:r>
            <w:r w:rsidR="001A236E"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Pr="007A0D39">
              <w:rPr>
                <w:rFonts w:ascii="Times New Roman" w:eastAsiaTheme="minorHAnsi" w:hAnsi="Times New Roman"/>
                <w:lang w:eastAsia="en-US"/>
              </w:rPr>
              <w:t xml:space="preserve">21), а также применять ее в </w:t>
            </w:r>
            <w:r w:rsidR="007A0D39">
              <w:rPr>
                <w:rFonts w:ascii="Times New Roman" w:eastAsiaTheme="minorHAnsi" w:hAnsi="Times New Roman"/>
                <w:lang w:eastAsia="en-US"/>
              </w:rPr>
              <w:t>заданном контексте (задание 22)</w:t>
            </w:r>
          </w:p>
        </w:tc>
        <w:tc>
          <w:tcPr>
            <w:tcW w:w="2393" w:type="dxa"/>
          </w:tcPr>
          <w:p w:rsidR="007D2F9F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2393" w:type="dxa"/>
          </w:tcPr>
          <w:p w:rsidR="007D2F9F" w:rsidRDefault="00557598" w:rsidP="007D2F9F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78</w:t>
            </w:r>
          </w:p>
        </w:tc>
      </w:tr>
    </w:tbl>
    <w:p w:rsidR="007D2F9F" w:rsidRPr="007D2F9F" w:rsidRDefault="007D2F9F" w:rsidP="00557598">
      <w:pPr>
        <w:spacing w:after="0"/>
        <w:ind w:firstLine="709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7D2F9F">
        <w:rPr>
          <w:rFonts w:ascii="Times New Roman" w:eastAsiaTheme="minorHAnsi" w:hAnsi="Times New Roman"/>
          <w:sz w:val="28"/>
          <w:szCs w:val="28"/>
          <w:lang w:eastAsia="en-US"/>
        </w:rPr>
        <w:t xml:space="preserve">Следует отметить, что хорошо </w:t>
      </w:r>
      <w:r w:rsidR="00557598">
        <w:rPr>
          <w:rFonts w:ascii="Times New Roman" w:eastAsiaTheme="minorHAnsi" w:hAnsi="Times New Roman"/>
          <w:sz w:val="28"/>
          <w:szCs w:val="28"/>
          <w:lang w:eastAsia="en-US"/>
        </w:rPr>
        <w:t>обучающиеся справились</w:t>
      </w:r>
      <w:r w:rsidRPr="007D2F9F">
        <w:rPr>
          <w:rFonts w:ascii="Times New Roman" w:eastAsiaTheme="minorHAnsi" w:hAnsi="Times New Roman"/>
          <w:sz w:val="28"/>
          <w:szCs w:val="28"/>
          <w:lang w:eastAsia="en-US"/>
        </w:rPr>
        <w:t xml:space="preserve"> в основном </w:t>
      </w:r>
      <w:r w:rsidR="00220EC5">
        <w:rPr>
          <w:rFonts w:ascii="Times New Roman" w:eastAsiaTheme="minorHAnsi" w:hAnsi="Times New Roman"/>
          <w:sz w:val="28"/>
          <w:szCs w:val="28"/>
          <w:lang w:eastAsia="en-US"/>
        </w:rPr>
        <w:br/>
        <w:t xml:space="preserve">с заданиями </w:t>
      </w:r>
      <w:r w:rsidRPr="007D2F9F">
        <w:rPr>
          <w:rFonts w:ascii="Times New Roman" w:eastAsiaTheme="minorHAnsi" w:hAnsi="Times New Roman"/>
          <w:sz w:val="28"/>
          <w:szCs w:val="28"/>
          <w:lang w:eastAsia="en-US"/>
        </w:rPr>
        <w:t>базового уровня сложности (№</w:t>
      </w:r>
      <w:r w:rsidR="00557598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7D2F9F">
        <w:rPr>
          <w:rFonts w:ascii="Times New Roman" w:eastAsiaTheme="minorHAnsi" w:hAnsi="Times New Roman"/>
          <w:sz w:val="28"/>
          <w:szCs w:val="28"/>
          <w:lang w:eastAsia="en-US"/>
        </w:rPr>
        <w:t>1,</w:t>
      </w:r>
      <w:r w:rsidR="00557598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7D2F9F">
        <w:rPr>
          <w:rFonts w:ascii="Times New Roman" w:eastAsiaTheme="minorHAnsi" w:hAnsi="Times New Roman"/>
          <w:sz w:val="28"/>
          <w:szCs w:val="28"/>
          <w:lang w:eastAsia="en-US"/>
        </w:rPr>
        <w:t xml:space="preserve">5, 16, 21). </w:t>
      </w:r>
    </w:p>
    <w:p w:rsidR="007D2F9F" w:rsidRDefault="007D2F9F" w:rsidP="00557598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7D2F9F">
        <w:rPr>
          <w:rFonts w:ascii="Times New Roman" w:eastAsiaTheme="minorHAnsi" w:hAnsi="Times New Roman"/>
          <w:sz w:val="28"/>
          <w:szCs w:val="28"/>
          <w:lang w:eastAsia="en-US"/>
        </w:rPr>
        <w:t>Наибольшие затруднения вызвали задания</w:t>
      </w:r>
      <w:r w:rsidR="00557598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r w:rsidR="00557598" w:rsidRPr="00557598">
        <w:rPr>
          <w:rFonts w:ascii="Times New Roman" w:eastAsiaTheme="minorHAnsi" w:hAnsi="Times New Roman"/>
          <w:sz w:val="28"/>
          <w:szCs w:val="28"/>
          <w:lang w:eastAsia="en-US"/>
        </w:rPr>
        <w:t xml:space="preserve"> представленные </w:t>
      </w:r>
      <w:r w:rsidR="00557598">
        <w:rPr>
          <w:rFonts w:ascii="Times New Roman" w:eastAsiaTheme="minorHAnsi" w:hAnsi="Times New Roman"/>
          <w:sz w:val="28"/>
          <w:szCs w:val="28"/>
          <w:lang w:eastAsia="en-US"/>
        </w:rPr>
        <w:br/>
      </w:r>
      <w:r w:rsidR="00557598" w:rsidRPr="00557598">
        <w:rPr>
          <w:rFonts w:ascii="Times New Roman" w:eastAsiaTheme="minorHAnsi" w:hAnsi="Times New Roman"/>
          <w:sz w:val="28"/>
          <w:szCs w:val="28"/>
          <w:lang w:eastAsia="en-US"/>
        </w:rPr>
        <w:t xml:space="preserve">в таблице </w:t>
      </w:r>
      <w:r w:rsidR="00104E9B">
        <w:rPr>
          <w:rFonts w:ascii="Times New Roman" w:eastAsiaTheme="minorHAnsi" w:hAnsi="Times New Roman"/>
          <w:sz w:val="28"/>
          <w:szCs w:val="28"/>
          <w:lang w:eastAsia="en-US"/>
        </w:rPr>
        <w:t>8</w:t>
      </w:r>
      <w:r w:rsidR="00557598" w:rsidRPr="00557598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A14FDB" w:rsidRDefault="00557598" w:rsidP="00104E9B">
      <w:pPr>
        <w:spacing w:after="0" w:line="240" w:lineRule="auto"/>
        <w:ind w:firstLine="720"/>
        <w:jc w:val="right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Таблица </w:t>
      </w:r>
      <w:r w:rsidR="00104E9B" w:rsidRPr="00104E9B">
        <w:rPr>
          <w:rFonts w:ascii="Times New Roman" w:eastAsiaTheme="minorHAnsi" w:hAnsi="Times New Roman"/>
          <w:sz w:val="24"/>
          <w:szCs w:val="24"/>
          <w:lang w:eastAsia="en-US"/>
        </w:rPr>
        <w:t>8</w:t>
      </w:r>
    </w:p>
    <w:p w:rsidR="00557598" w:rsidRPr="00104E9B" w:rsidRDefault="00557598" w:rsidP="00A14FDB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104E9B">
        <w:rPr>
          <w:rFonts w:ascii="Times New Roman" w:eastAsiaTheme="minorHAnsi" w:hAnsi="Times New Roman"/>
          <w:sz w:val="24"/>
          <w:szCs w:val="24"/>
          <w:lang w:eastAsia="en-US"/>
        </w:rPr>
        <w:t>Характеристика заданий</w:t>
      </w:r>
      <w:r w:rsidR="007A0D39"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, вызвавших затруднение </w:t>
      </w:r>
      <w:proofErr w:type="gramStart"/>
      <w:r w:rsidR="007A0D39" w:rsidRPr="00104E9B">
        <w:rPr>
          <w:rFonts w:ascii="Times New Roman" w:eastAsiaTheme="minorHAnsi" w:hAnsi="Times New Roman"/>
          <w:sz w:val="24"/>
          <w:szCs w:val="24"/>
          <w:lang w:eastAsia="en-US"/>
        </w:rPr>
        <w:t>у</w:t>
      </w:r>
      <w:proofErr w:type="gramEnd"/>
      <w:r w:rsidR="007A0D39" w:rsidRPr="00104E9B">
        <w:rPr>
          <w:rFonts w:ascii="Times New Roman" w:eastAsiaTheme="minorHAnsi" w:hAnsi="Times New Roman"/>
          <w:sz w:val="24"/>
          <w:szCs w:val="24"/>
          <w:lang w:eastAsia="en-US"/>
        </w:rPr>
        <w:t xml:space="preserve"> обучающихся</w:t>
      </w: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1101"/>
        <w:gridCol w:w="3684"/>
        <w:gridCol w:w="2393"/>
        <w:gridCol w:w="2393"/>
      </w:tblGrid>
      <w:tr w:rsidR="00557598" w:rsidTr="007A3FC3">
        <w:tc>
          <w:tcPr>
            <w:tcW w:w="1101" w:type="dxa"/>
          </w:tcPr>
          <w:p w:rsidR="00557598" w:rsidRPr="007D2F9F" w:rsidRDefault="00557598" w:rsidP="007A3FC3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№</w:t>
            </w:r>
          </w:p>
          <w:p w:rsidR="00557598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задания</w:t>
            </w:r>
          </w:p>
        </w:tc>
        <w:tc>
          <w:tcPr>
            <w:tcW w:w="3684" w:type="dxa"/>
          </w:tcPr>
          <w:p w:rsidR="00557598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Характеристика задания (по </w:t>
            </w: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с</w:t>
            </w: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пецификации </w:t>
            </w:r>
            <w:proofErr w:type="spellStart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КИМ</w:t>
            </w: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ов</w:t>
            </w:r>
            <w:proofErr w:type="spellEnd"/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для проведения ЕГЭ по обществознанию в 2016году)</w:t>
            </w:r>
          </w:p>
        </w:tc>
        <w:tc>
          <w:tcPr>
            <w:tcW w:w="2393" w:type="dxa"/>
          </w:tcPr>
          <w:p w:rsidR="00557598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Уровень сложности</w:t>
            </w:r>
          </w:p>
        </w:tc>
        <w:tc>
          <w:tcPr>
            <w:tcW w:w="2393" w:type="dxa"/>
          </w:tcPr>
          <w:p w:rsidR="00557598" w:rsidRPr="003204FA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% </w:t>
            </w:r>
          </w:p>
          <w:p w:rsidR="00557598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уч</w:t>
            </w: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ащихся</w:t>
            </w:r>
            <w:r w:rsidRPr="003204FA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, справившихся с заданием</w:t>
            </w:r>
          </w:p>
        </w:tc>
      </w:tr>
      <w:tr w:rsidR="00557598" w:rsidTr="007A3FC3">
        <w:tc>
          <w:tcPr>
            <w:tcW w:w="9571" w:type="dxa"/>
            <w:gridSpan w:val="4"/>
          </w:tcPr>
          <w:p w:rsidR="00557598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Часть 1</w:t>
            </w:r>
          </w:p>
        </w:tc>
      </w:tr>
      <w:tr w:rsidR="00557598" w:rsidTr="007A3FC3">
        <w:tc>
          <w:tcPr>
            <w:tcW w:w="1101" w:type="dxa"/>
          </w:tcPr>
          <w:p w:rsidR="00557598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684" w:type="dxa"/>
          </w:tcPr>
          <w:p w:rsidR="00557598" w:rsidRPr="007A0D39" w:rsidRDefault="007A0D39" w:rsidP="001A236E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>
              <w:rPr>
                <w:rFonts w:ascii="Times New Roman" w:eastAsiaTheme="minorHAnsi" w:hAnsi="Times New Roman"/>
                <w:iCs/>
                <w:lang w:eastAsia="en-US"/>
              </w:rPr>
              <w:t>П</w:t>
            </w:r>
            <w:r w:rsidR="00100567" w:rsidRPr="007A0D39">
              <w:rPr>
                <w:rFonts w:ascii="Times New Roman" w:eastAsiaTheme="minorHAnsi" w:hAnsi="Times New Roman"/>
                <w:iCs/>
                <w:lang w:eastAsia="en-US"/>
              </w:rPr>
              <w:t xml:space="preserve">ервая группа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 xml:space="preserve">представлена тремя понятийными заданиями базового уровня (задания 1–3), которые нацелены на проверку знания и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lastRenderedPageBreak/>
              <w:t xml:space="preserve">понимания  биосоциальной сущности человека, основных этапов и факторов социализации личности, закономерностей и тенденций развития общества, основных социальных институтов и процессов и т.п. </w:t>
            </w:r>
          </w:p>
        </w:tc>
        <w:tc>
          <w:tcPr>
            <w:tcW w:w="2393" w:type="dxa"/>
          </w:tcPr>
          <w:p w:rsidR="00557598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>Б</w:t>
            </w:r>
          </w:p>
        </w:tc>
        <w:tc>
          <w:tcPr>
            <w:tcW w:w="2393" w:type="dxa"/>
          </w:tcPr>
          <w:p w:rsidR="00557598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34,3</w:t>
            </w:r>
          </w:p>
        </w:tc>
      </w:tr>
      <w:tr w:rsidR="00100567" w:rsidTr="007A3FC3">
        <w:tc>
          <w:tcPr>
            <w:tcW w:w="1101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>8</w:t>
            </w:r>
          </w:p>
        </w:tc>
        <w:tc>
          <w:tcPr>
            <w:tcW w:w="3684" w:type="dxa"/>
            <w:vMerge w:val="restart"/>
          </w:tcPr>
          <w:p w:rsidR="00100567" w:rsidRPr="007A0D39" w:rsidRDefault="007A0D39" w:rsidP="001A236E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proofErr w:type="gramStart"/>
            <w:r>
              <w:rPr>
                <w:rFonts w:ascii="Times New Roman" w:eastAsiaTheme="minorHAnsi" w:hAnsi="Times New Roman"/>
                <w:iCs/>
                <w:lang w:eastAsia="en-US"/>
              </w:rPr>
              <w:t>В</w:t>
            </w:r>
            <w:r w:rsidR="00100567" w:rsidRPr="007A0D39">
              <w:rPr>
                <w:rFonts w:ascii="Times New Roman" w:eastAsiaTheme="minorHAnsi" w:hAnsi="Times New Roman"/>
                <w:iCs/>
                <w:lang w:eastAsia="en-US"/>
              </w:rPr>
              <w:t xml:space="preserve">торая группа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 xml:space="preserve">(задания 4–18) включает в себя задания базового и повышенного уровней, направленные на проверку </w:t>
            </w:r>
            <w:proofErr w:type="spellStart"/>
            <w:r w:rsidR="00100567" w:rsidRPr="007A0D39">
              <w:rPr>
                <w:rFonts w:ascii="Times New Roman" w:eastAsiaTheme="minorHAnsi" w:hAnsi="Times New Roman"/>
                <w:lang w:eastAsia="en-US"/>
              </w:rPr>
              <w:t>сформированности</w:t>
            </w:r>
            <w:proofErr w:type="spellEnd"/>
            <w:r w:rsidR="00100567" w:rsidRPr="007A0D39">
              <w:rPr>
                <w:rFonts w:ascii="Times New Roman" w:eastAsiaTheme="minorHAnsi" w:hAnsi="Times New Roman"/>
                <w:lang w:eastAsia="en-US"/>
              </w:rPr>
              <w:t xml:space="preserve">  умений: </w:t>
            </w:r>
            <w:r w:rsidR="00100567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характеризовать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>с научных позиций основные социальные объекты (факты, явления, процессы, институты),  их место и значение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br/>
              <w:t xml:space="preserve">в жизни общества как целостной системы; </w:t>
            </w:r>
            <w:r w:rsidR="00100567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осуществлять поиск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>социальной информации, представленной в различных знаковых системах (текст, схема, таблица, диаграмма);</w:t>
            </w:r>
            <w:proofErr w:type="gramEnd"/>
            <w:r w:rsidR="001A236E"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100567" w:rsidRPr="007A0D39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применять </w:t>
            </w:r>
            <w:r w:rsidR="00100567" w:rsidRPr="007A0D39">
              <w:rPr>
                <w:rFonts w:ascii="Times New Roman" w:eastAsiaTheme="minorHAnsi" w:hAnsi="Times New Roman"/>
                <w:iCs/>
                <w:lang w:eastAsia="en-US"/>
              </w:rPr>
              <w:t>с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>оциально-экономические и гуманитарные</w:t>
            </w:r>
            <w:r w:rsidR="001A236E"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 xml:space="preserve">знания в процессе решения познавательных задач по актуальным социальным проблемам. Задания этой группы представляют традиционные пять тематических модулей обществоведческого курса: </w:t>
            </w:r>
            <w:r w:rsidR="00100567" w:rsidRPr="007A0D39">
              <w:rPr>
                <w:rFonts w:ascii="Times New Roman" w:eastAsiaTheme="minorHAnsi" w:hAnsi="Times New Roman"/>
                <w:iCs/>
                <w:lang w:eastAsia="en-US"/>
              </w:rPr>
              <w:t>человек и общество,</w:t>
            </w:r>
            <w:r>
              <w:rPr>
                <w:rFonts w:ascii="Times New Roman" w:eastAsiaTheme="minorHAnsi" w:hAnsi="Times New Roman"/>
                <w:iCs/>
                <w:lang w:eastAsia="en-US"/>
              </w:rPr>
              <w:t xml:space="preserve"> </w:t>
            </w:r>
            <w:r w:rsidR="00100567" w:rsidRPr="007A0D39">
              <w:rPr>
                <w:rFonts w:ascii="Times New Roman" w:eastAsiaTheme="minorHAnsi" w:hAnsi="Times New Roman"/>
                <w:iCs/>
                <w:lang w:eastAsia="en-US"/>
              </w:rPr>
              <w:t>включая познание и духовную культуру (задания 4–6); экономика (задания 7–10), социальные отношения (задания 11, 12); политика (задания 13–15);</w:t>
            </w:r>
            <w:r w:rsidR="001A236E">
              <w:rPr>
                <w:rFonts w:ascii="Times New Roman" w:eastAsiaTheme="minorHAnsi" w:hAnsi="Times New Roman"/>
                <w:iCs/>
                <w:lang w:eastAsia="en-US"/>
              </w:rPr>
              <w:t xml:space="preserve"> </w:t>
            </w:r>
            <w:r w:rsidR="00100567" w:rsidRPr="007A0D39">
              <w:rPr>
                <w:rFonts w:ascii="Times New Roman" w:eastAsiaTheme="minorHAnsi" w:hAnsi="Times New Roman"/>
                <w:iCs/>
                <w:lang w:eastAsia="en-US"/>
              </w:rPr>
              <w:t>право (задания 16–18)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 xml:space="preserve">. </w:t>
            </w:r>
            <w:r w:rsidR="001A236E">
              <w:rPr>
                <w:rFonts w:ascii="Times New Roman" w:eastAsiaTheme="minorHAnsi" w:hAnsi="Times New Roman"/>
                <w:lang w:eastAsia="en-US"/>
              </w:rPr>
              <w:t>З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>адание 14 во всех вариантах проверяет позиции 4.14 и 4.15 кодификатора элементов содержания</w:t>
            </w:r>
            <w:r w:rsidR="00A877CB" w:rsidRPr="007A0D39"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>(</w:t>
            </w:r>
            <w:r w:rsidR="00100567" w:rsidRPr="007A0D39">
              <w:rPr>
                <w:rFonts w:ascii="Times New Roman" w:eastAsiaTheme="minorHAnsi" w:hAnsi="Times New Roman"/>
                <w:bCs/>
                <w:lang w:eastAsia="en-US"/>
              </w:rPr>
              <w:t>4.14</w:t>
            </w:r>
            <w:r w:rsidR="001A236E">
              <w:rPr>
                <w:rFonts w:ascii="Times New Roman" w:eastAsiaTheme="minorHAnsi" w:hAnsi="Times New Roman"/>
                <w:bCs/>
                <w:lang w:eastAsia="en-US"/>
              </w:rPr>
              <w:t xml:space="preserve"> -</w:t>
            </w:r>
            <w:r w:rsidR="00100567" w:rsidRPr="007A0D39">
              <w:rPr>
                <w:rFonts w:ascii="Times New Roman" w:eastAsiaTheme="minorHAnsi" w:hAnsi="Times New Roman"/>
                <w:bCs/>
                <w:lang w:eastAsia="en-US"/>
              </w:rPr>
              <w:t xml:space="preserve"> </w:t>
            </w:r>
            <w:r w:rsidR="001A236E">
              <w:rPr>
                <w:rFonts w:ascii="Times New Roman" w:eastAsiaTheme="minorHAnsi" w:hAnsi="Times New Roman"/>
                <w:bCs/>
                <w:lang w:eastAsia="en-US"/>
              </w:rPr>
              <w:t>о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>рганы государственной власти Российской</w:t>
            </w:r>
            <w:r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 xml:space="preserve">Федерации; </w:t>
            </w:r>
            <w:r w:rsidR="00100567" w:rsidRPr="007A0D39">
              <w:rPr>
                <w:rFonts w:ascii="Times New Roman" w:eastAsiaTheme="minorHAnsi" w:hAnsi="Times New Roman"/>
                <w:bCs/>
                <w:lang w:eastAsia="en-US"/>
              </w:rPr>
              <w:t>4.15</w:t>
            </w:r>
            <w:r w:rsidR="001A236E">
              <w:rPr>
                <w:rFonts w:ascii="Times New Roman" w:eastAsiaTheme="minorHAnsi" w:hAnsi="Times New Roman"/>
                <w:bCs/>
                <w:lang w:eastAsia="en-US"/>
              </w:rPr>
              <w:t xml:space="preserve"> -</w:t>
            </w:r>
            <w:r w:rsidR="00100567" w:rsidRPr="007A0D39">
              <w:rPr>
                <w:rFonts w:ascii="Times New Roman" w:eastAsiaTheme="minorHAnsi" w:hAnsi="Times New Roman"/>
                <w:bCs/>
                <w:lang w:eastAsia="en-US"/>
              </w:rPr>
              <w:t xml:space="preserve"> </w:t>
            </w:r>
            <w:r w:rsidR="00100567" w:rsidRPr="007A0D39">
              <w:rPr>
                <w:rFonts w:ascii="Times New Roman" w:eastAsiaTheme="minorHAnsi" w:hAnsi="Times New Roman"/>
                <w:lang w:eastAsia="en-US"/>
              </w:rPr>
              <w:t xml:space="preserve">Федеративное устройство Российской Федерации), а задание 16 – знание основ конституционного строя Российской Федерации, прав и свобод человека и гражданина </w:t>
            </w:r>
          </w:p>
        </w:tc>
        <w:tc>
          <w:tcPr>
            <w:tcW w:w="2393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2393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38,8</w:t>
            </w:r>
          </w:p>
        </w:tc>
      </w:tr>
      <w:tr w:rsidR="00100567" w:rsidTr="007A3FC3">
        <w:tc>
          <w:tcPr>
            <w:tcW w:w="1101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3684" w:type="dxa"/>
            <w:vMerge/>
          </w:tcPr>
          <w:p w:rsidR="00100567" w:rsidRPr="003204FA" w:rsidRDefault="00100567" w:rsidP="007A3FC3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</w:p>
        </w:tc>
        <w:tc>
          <w:tcPr>
            <w:tcW w:w="2393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2393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26,5</w:t>
            </w:r>
          </w:p>
        </w:tc>
      </w:tr>
      <w:tr w:rsidR="00557598" w:rsidTr="007A3FC3">
        <w:tc>
          <w:tcPr>
            <w:tcW w:w="1101" w:type="dxa"/>
          </w:tcPr>
          <w:p w:rsidR="00557598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3684" w:type="dxa"/>
          </w:tcPr>
          <w:p w:rsidR="00A12080" w:rsidRPr="00A12080" w:rsidRDefault="00A12080" w:rsidP="007A3FC3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>
              <w:rPr>
                <w:rFonts w:ascii="Times New Roman" w:eastAsiaTheme="minorHAnsi" w:hAnsi="Times New Roman"/>
                <w:iCs/>
                <w:lang w:eastAsia="en-US"/>
              </w:rPr>
              <w:t>Т</w:t>
            </w:r>
            <w:r w:rsidR="00100567" w:rsidRPr="00A12080">
              <w:rPr>
                <w:rFonts w:ascii="Times New Roman" w:eastAsiaTheme="minorHAnsi" w:hAnsi="Times New Roman"/>
                <w:iCs/>
                <w:lang w:eastAsia="en-US"/>
              </w:rPr>
              <w:t xml:space="preserve">ретья группа </w:t>
            </w:r>
            <w:r w:rsidR="00100567" w:rsidRPr="00A12080">
              <w:rPr>
                <w:rFonts w:ascii="Times New Roman" w:eastAsiaTheme="minorHAnsi" w:hAnsi="Times New Roman"/>
                <w:lang w:eastAsia="en-US"/>
              </w:rPr>
              <w:t xml:space="preserve">состоит из двух контекстных заданий повышенного уровня (19 и 20), которые  направлены на проверку умений: </w:t>
            </w:r>
            <w:r w:rsidR="00100567" w:rsidRPr="00A12080">
              <w:rPr>
                <w:rFonts w:ascii="Times New Roman" w:eastAsiaTheme="minorHAnsi" w:hAnsi="Times New Roman"/>
                <w:bCs/>
                <w:iCs/>
                <w:lang w:eastAsia="en-US"/>
              </w:rPr>
              <w:t>анализировать</w:t>
            </w:r>
            <w:r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 </w:t>
            </w:r>
            <w:r w:rsidR="00100567" w:rsidRPr="00A12080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и обобщать </w:t>
            </w:r>
            <w:r w:rsidR="00100567" w:rsidRPr="00A12080">
              <w:rPr>
                <w:rFonts w:ascii="Times New Roman" w:eastAsiaTheme="minorHAnsi" w:hAnsi="Times New Roman"/>
                <w:lang w:eastAsia="en-US"/>
              </w:rPr>
              <w:t xml:space="preserve">неупорядоченную социальную информацию; </w:t>
            </w:r>
            <w:r w:rsidR="00100567" w:rsidRPr="00A12080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различать </w:t>
            </w:r>
            <w:r w:rsidR="00100567" w:rsidRPr="00A12080">
              <w:rPr>
                <w:rFonts w:ascii="Times New Roman" w:eastAsiaTheme="minorHAnsi" w:hAnsi="Times New Roman"/>
                <w:lang w:eastAsia="en-US"/>
              </w:rPr>
              <w:t xml:space="preserve">в ней факты и мнения, аргументы и выводы; </w:t>
            </w:r>
            <w:r w:rsidR="00100567" w:rsidRPr="00A12080">
              <w:rPr>
                <w:rFonts w:ascii="Times New Roman" w:eastAsiaTheme="minorHAnsi" w:hAnsi="Times New Roman"/>
                <w:bCs/>
                <w:iCs/>
                <w:lang w:eastAsia="en-US"/>
              </w:rPr>
              <w:t xml:space="preserve">объяснять </w:t>
            </w:r>
            <w:r w:rsidR="00100567" w:rsidRPr="00A12080">
              <w:rPr>
                <w:rFonts w:ascii="Times New Roman" w:eastAsiaTheme="minorHAnsi" w:hAnsi="Times New Roman"/>
                <w:lang w:eastAsia="en-US"/>
              </w:rPr>
              <w:t>внутренние и внешние связи (причинно-</w:t>
            </w:r>
            <w:r w:rsidR="00100567" w:rsidRPr="00A12080">
              <w:rPr>
                <w:rFonts w:ascii="Times New Roman" w:eastAsiaTheme="minorHAnsi" w:hAnsi="Times New Roman"/>
                <w:lang w:eastAsia="en-US"/>
              </w:rPr>
              <w:lastRenderedPageBreak/>
              <w:t>следственные и функциональные) изученных социальных объектов (включая взаимодействия человека и общества, общества и природы, общества и культуры, подсистем и структурных элементов социальной системы, социальных качеств</w:t>
            </w:r>
            <w:r w:rsidR="007A3FC3">
              <w:rPr>
                <w:rFonts w:ascii="Times New Roman" w:eastAsiaTheme="minorHAnsi" w:hAnsi="Times New Roman"/>
                <w:lang w:eastAsia="en-US"/>
              </w:rPr>
              <w:t xml:space="preserve"> человека)</w:t>
            </w:r>
          </w:p>
        </w:tc>
        <w:tc>
          <w:tcPr>
            <w:tcW w:w="2393" w:type="dxa"/>
          </w:tcPr>
          <w:p w:rsidR="00557598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>П</w:t>
            </w:r>
            <w:proofErr w:type="gramEnd"/>
          </w:p>
        </w:tc>
        <w:tc>
          <w:tcPr>
            <w:tcW w:w="2393" w:type="dxa"/>
          </w:tcPr>
          <w:p w:rsidR="00557598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32,8</w:t>
            </w:r>
          </w:p>
        </w:tc>
      </w:tr>
      <w:tr w:rsidR="00557598" w:rsidTr="007A3FC3">
        <w:tc>
          <w:tcPr>
            <w:tcW w:w="9571" w:type="dxa"/>
            <w:gridSpan w:val="4"/>
          </w:tcPr>
          <w:p w:rsidR="00557598" w:rsidRPr="00A12080" w:rsidRDefault="00557598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A12080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>Часть 2</w:t>
            </w:r>
          </w:p>
        </w:tc>
      </w:tr>
      <w:tr w:rsidR="00A877CB" w:rsidTr="007A3FC3">
        <w:tc>
          <w:tcPr>
            <w:tcW w:w="1101" w:type="dxa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3684" w:type="dxa"/>
            <w:vMerge w:val="restart"/>
          </w:tcPr>
          <w:p w:rsidR="00A877CB" w:rsidRPr="00A12080" w:rsidRDefault="00A877CB" w:rsidP="00A877CB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 w:rsidRPr="00A12080">
              <w:rPr>
                <w:rFonts w:ascii="Times New Roman" w:eastAsiaTheme="minorHAnsi" w:hAnsi="Times New Roman"/>
                <w:lang w:eastAsia="en-US"/>
              </w:rPr>
              <w:t>Задание 23 нацелено на характеристику (или объяснение, или конкретизацию) текста или его отдельных положений на основе изученного курса, с опорой на контекстные обществоведческие знания. Задание 24 предполагает использование информации текста в другой познавательной ситуации, самостоятельное формулирование и аргументацию оценочных, прогностических и иных суждений, связанных с проблематикой текста</w:t>
            </w:r>
          </w:p>
        </w:tc>
        <w:tc>
          <w:tcPr>
            <w:tcW w:w="2393" w:type="dxa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393" w:type="dxa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7,5</w:t>
            </w:r>
          </w:p>
        </w:tc>
      </w:tr>
      <w:tr w:rsidR="00A877CB" w:rsidTr="007A3FC3">
        <w:tc>
          <w:tcPr>
            <w:tcW w:w="1101" w:type="dxa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3684" w:type="dxa"/>
            <w:vMerge/>
          </w:tcPr>
          <w:p w:rsidR="00A877CB" w:rsidRPr="00A12080" w:rsidRDefault="00A877CB" w:rsidP="007A3FC3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</w:p>
        </w:tc>
        <w:tc>
          <w:tcPr>
            <w:tcW w:w="2393" w:type="dxa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393" w:type="dxa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6,0</w:t>
            </w:r>
          </w:p>
        </w:tc>
      </w:tr>
      <w:tr w:rsidR="00557598" w:rsidTr="007A3FC3">
        <w:tc>
          <w:tcPr>
            <w:tcW w:w="1101" w:type="dxa"/>
          </w:tcPr>
          <w:p w:rsidR="00557598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3684" w:type="dxa"/>
          </w:tcPr>
          <w:p w:rsidR="00557598" w:rsidRPr="00A12080" w:rsidRDefault="00A877CB" w:rsidP="00A877CB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 w:rsidRPr="00A12080">
              <w:rPr>
                <w:rFonts w:ascii="Times New Roman" w:eastAsiaTheme="minorHAnsi" w:hAnsi="Times New Roman"/>
                <w:lang w:eastAsia="en-US"/>
              </w:rPr>
              <w:t>Задание 25 проверяет умение самостоятельно раскрывать смысл ключевых обществоведческих понятий и применять их в заданном контексте</w:t>
            </w:r>
          </w:p>
        </w:tc>
        <w:tc>
          <w:tcPr>
            <w:tcW w:w="2393" w:type="dxa"/>
          </w:tcPr>
          <w:p w:rsidR="00557598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393" w:type="dxa"/>
          </w:tcPr>
          <w:p w:rsidR="00557598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15,2</w:t>
            </w:r>
          </w:p>
        </w:tc>
      </w:tr>
      <w:tr w:rsidR="00557598" w:rsidTr="007A3FC3">
        <w:tc>
          <w:tcPr>
            <w:tcW w:w="1101" w:type="dxa"/>
          </w:tcPr>
          <w:p w:rsidR="00557598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26</w:t>
            </w:r>
          </w:p>
        </w:tc>
        <w:tc>
          <w:tcPr>
            <w:tcW w:w="3684" w:type="dxa"/>
          </w:tcPr>
          <w:p w:rsidR="00557598" w:rsidRPr="00A12080" w:rsidRDefault="00A877CB" w:rsidP="007A3FC3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 w:rsidRPr="00A12080">
              <w:rPr>
                <w:rFonts w:ascii="Times New Roman" w:eastAsiaTheme="minorHAnsi" w:hAnsi="Times New Roman"/>
                <w:lang w:eastAsia="en-US"/>
              </w:rPr>
              <w:t>Задание 26 проверяет умение конкретизировать примерами изученные теоретические положения и понятия общественных наук, формирующих обществоведческий курс</w:t>
            </w:r>
          </w:p>
        </w:tc>
        <w:tc>
          <w:tcPr>
            <w:tcW w:w="2393" w:type="dxa"/>
          </w:tcPr>
          <w:p w:rsidR="00557598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393" w:type="dxa"/>
          </w:tcPr>
          <w:p w:rsidR="00557598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11,7</w:t>
            </w:r>
          </w:p>
        </w:tc>
      </w:tr>
      <w:tr w:rsidR="00100567" w:rsidTr="007A3FC3">
        <w:tc>
          <w:tcPr>
            <w:tcW w:w="1101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3684" w:type="dxa"/>
          </w:tcPr>
          <w:p w:rsidR="00100567" w:rsidRPr="00A12080" w:rsidRDefault="00A877CB" w:rsidP="00A12080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proofErr w:type="gramStart"/>
            <w:r w:rsidRPr="00A12080">
              <w:rPr>
                <w:rFonts w:ascii="Times New Roman" w:eastAsiaTheme="minorHAnsi" w:hAnsi="Times New Roman"/>
                <w:lang w:eastAsia="en-US"/>
              </w:rPr>
              <w:t>Задание-задача 27 требует: анализа представленной информации, в том числе статистической и графической; объяснения связи социальных объектов, процессов; формулирования и аргументации самостоятельных</w:t>
            </w:r>
            <w:r w:rsidR="00A12080"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Pr="00A12080">
              <w:rPr>
                <w:rFonts w:ascii="Times New Roman" w:eastAsiaTheme="minorHAnsi" w:hAnsi="Times New Roman"/>
                <w:lang w:eastAsia="en-US"/>
              </w:rPr>
              <w:t>оценочных, прогностических и иных суждений, объяснений, выводов.</w:t>
            </w:r>
            <w:proofErr w:type="gramEnd"/>
            <w:r w:rsidRPr="00A12080">
              <w:rPr>
                <w:rFonts w:ascii="Times New Roman" w:eastAsiaTheme="minorHAnsi" w:hAnsi="Times New Roman"/>
                <w:lang w:eastAsia="en-US"/>
              </w:rPr>
              <w:t xml:space="preserve"> При выполнении этого задания проверяется умение применять обществоведческие знания в процессе решения познавательных задач по актуальным социальным проблемам</w:t>
            </w:r>
          </w:p>
        </w:tc>
        <w:tc>
          <w:tcPr>
            <w:tcW w:w="2393" w:type="dxa"/>
          </w:tcPr>
          <w:p w:rsidR="00100567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393" w:type="dxa"/>
          </w:tcPr>
          <w:p w:rsidR="00100567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25,1</w:t>
            </w:r>
          </w:p>
        </w:tc>
      </w:tr>
      <w:tr w:rsidR="00100567" w:rsidTr="007A3FC3">
        <w:tc>
          <w:tcPr>
            <w:tcW w:w="1101" w:type="dxa"/>
          </w:tcPr>
          <w:p w:rsidR="00100567" w:rsidRDefault="00100567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28</w:t>
            </w:r>
          </w:p>
        </w:tc>
        <w:tc>
          <w:tcPr>
            <w:tcW w:w="3684" w:type="dxa"/>
          </w:tcPr>
          <w:p w:rsidR="00100567" w:rsidRPr="00A12080" w:rsidRDefault="00A877CB" w:rsidP="007A3FC3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 w:rsidRPr="00A12080">
              <w:rPr>
                <w:rFonts w:ascii="Times New Roman" w:eastAsiaTheme="minorHAnsi" w:hAnsi="Times New Roman"/>
                <w:lang w:eastAsia="en-US"/>
              </w:rPr>
              <w:t>Задание 28 требует составления плана развернутого ответа по</w:t>
            </w:r>
            <w:r w:rsidRPr="00A12080">
              <w:rPr>
                <w:rFonts w:ascii="Times New Roman" w:eastAsiaTheme="minorHAnsi" w:hAnsi="Times New Roman"/>
                <w:lang w:eastAsia="en-US"/>
              </w:rPr>
              <w:br/>
              <w:t xml:space="preserve">конкретной теме обществоведческого курса. При выполнении заданий данного типа выявляются умения: систематизировать и обобщать социальную информацию; устанавливать и отражать в </w:t>
            </w:r>
            <w:r w:rsidRPr="00A12080">
              <w:rPr>
                <w:rFonts w:ascii="Times New Roman" w:eastAsiaTheme="minorHAnsi" w:hAnsi="Times New Roman"/>
                <w:lang w:eastAsia="en-US"/>
              </w:rPr>
              <w:lastRenderedPageBreak/>
              <w:t>структуре плана</w:t>
            </w:r>
            <w:r w:rsidR="007A3FC3">
              <w:rPr>
                <w:rFonts w:ascii="Times New Roman" w:eastAsiaTheme="minorHAnsi" w:hAnsi="Times New Roman"/>
                <w:lang w:eastAsia="en-US"/>
              </w:rPr>
              <w:t xml:space="preserve"> </w:t>
            </w:r>
            <w:r w:rsidRPr="00A12080">
              <w:rPr>
                <w:rFonts w:ascii="Times New Roman" w:eastAsiaTheme="minorHAnsi" w:hAnsi="Times New Roman"/>
                <w:lang w:eastAsia="en-US"/>
              </w:rPr>
              <w:t>структурные, функциональные, иерархические и иные связи социальных объектов, явлений, процессов</w:t>
            </w:r>
          </w:p>
        </w:tc>
        <w:tc>
          <w:tcPr>
            <w:tcW w:w="2393" w:type="dxa"/>
          </w:tcPr>
          <w:p w:rsidR="00100567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>В</w:t>
            </w:r>
          </w:p>
        </w:tc>
        <w:tc>
          <w:tcPr>
            <w:tcW w:w="2393" w:type="dxa"/>
          </w:tcPr>
          <w:p w:rsidR="00100567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11,2</w:t>
            </w:r>
          </w:p>
        </w:tc>
      </w:tr>
      <w:tr w:rsidR="00A877CB" w:rsidTr="007A3FC3">
        <w:tc>
          <w:tcPr>
            <w:tcW w:w="1101" w:type="dxa"/>
            <w:vMerge w:val="restart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>29</w:t>
            </w:r>
          </w:p>
        </w:tc>
        <w:tc>
          <w:tcPr>
            <w:tcW w:w="3684" w:type="dxa"/>
            <w:vMerge w:val="restart"/>
          </w:tcPr>
          <w:p w:rsidR="00A877CB" w:rsidRPr="00A12080" w:rsidRDefault="00A877CB" w:rsidP="00B93857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  <w:r w:rsidRPr="00A12080">
              <w:rPr>
                <w:rFonts w:ascii="Times New Roman" w:eastAsiaTheme="minorHAnsi" w:hAnsi="Times New Roman"/>
                <w:lang w:eastAsia="en-US"/>
              </w:rPr>
              <w:t>Альтернативное задание 29, нацеливающее на написание мини-сочинения по одной из пяти предлагаемых тем. Темы задаются в виде кратких высказываний представителей общественной мысли, политических деятелей, деятелей науки и культуры. В отдельных случаях высказывания имеют афористический характер. Каждая тема-высказывание условно соотносится с одной из базовых наук обществоведческого курса (темы по социологии и социальной психологии объединены в общий блок), однако выпускники вправе раскрывать ее в контексте любой общественной науки или нескольких наук. Данное задание проверяет широкий комплекс умений, в частности умения: раскрывать смысл авторского суждения, привлекать изученные теоретические положения общественных наук, самостоятельно формулировать и конкретизировать примерами свои рассуждения, делать выводы</w:t>
            </w:r>
          </w:p>
        </w:tc>
        <w:tc>
          <w:tcPr>
            <w:tcW w:w="2393" w:type="dxa"/>
            <w:vMerge w:val="restart"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393" w:type="dxa"/>
          </w:tcPr>
          <w:p w:rsidR="00A877CB" w:rsidRPr="007D2F9F" w:rsidRDefault="00A877CB" w:rsidP="00A877CB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35,1</w:t>
            </w:r>
          </w:p>
        </w:tc>
      </w:tr>
      <w:tr w:rsidR="00A877CB" w:rsidTr="007A3FC3">
        <w:tc>
          <w:tcPr>
            <w:tcW w:w="1101" w:type="dxa"/>
            <w:vMerge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684" w:type="dxa"/>
            <w:vMerge/>
          </w:tcPr>
          <w:p w:rsidR="00A877CB" w:rsidRPr="003204FA" w:rsidRDefault="00A877CB" w:rsidP="007A3FC3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</w:p>
        </w:tc>
        <w:tc>
          <w:tcPr>
            <w:tcW w:w="2393" w:type="dxa"/>
            <w:vMerge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93" w:type="dxa"/>
          </w:tcPr>
          <w:p w:rsidR="00A877CB" w:rsidRPr="007D2F9F" w:rsidRDefault="00A877CB" w:rsidP="00A877CB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6,3</w:t>
            </w:r>
          </w:p>
        </w:tc>
      </w:tr>
      <w:tr w:rsidR="00A877CB" w:rsidTr="007A3FC3">
        <w:tc>
          <w:tcPr>
            <w:tcW w:w="1101" w:type="dxa"/>
            <w:vMerge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684" w:type="dxa"/>
            <w:vMerge/>
          </w:tcPr>
          <w:p w:rsidR="00A877CB" w:rsidRPr="003204FA" w:rsidRDefault="00A877CB" w:rsidP="007A3FC3">
            <w:pPr>
              <w:jc w:val="both"/>
              <w:rPr>
                <w:rFonts w:ascii="Times New Roman" w:eastAsiaTheme="minorHAnsi" w:hAnsi="Times New Roman"/>
                <w:lang w:eastAsia="en-US"/>
              </w:rPr>
            </w:pPr>
          </w:p>
        </w:tc>
        <w:tc>
          <w:tcPr>
            <w:tcW w:w="2393" w:type="dxa"/>
            <w:vMerge/>
          </w:tcPr>
          <w:p w:rsidR="00A877CB" w:rsidRDefault="00A877CB" w:rsidP="007A3FC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393" w:type="dxa"/>
          </w:tcPr>
          <w:p w:rsidR="00A877CB" w:rsidRPr="007D2F9F" w:rsidRDefault="00A877CB" w:rsidP="00A877CB">
            <w:pPr>
              <w:jc w:val="center"/>
              <w:rPr>
                <w:rFonts w:ascii="Times New Roman" w:eastAsiaTheme="minorHAnsi" w:hAnsi="Times New Roman"/>
                <w:lang w:eastAsia="en-US"/>
              </w:rPr>
            </w:pPr>
            <w:r w:rsidRPr="007D2F9F">
              <w:rPr>
                <w:rFonts w:ascii="Times New Roman" w:eastAsiaTheme="minorHAnsi" w:hAnsi="Times New Roman"/>
                <w:lang w:eastAsia="en-US"/>
              </w:rPr>
              <w:t>10,4</w:t>
            </w:r>
          </w:p>
        </w:tc>
      </w:tr>
    </w:tbl>
    <w:p w:rsidR="00557598" w:rsidRDefault="00557598" w:rsidP="00557598">
      <w:pPr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  <w:lang w:eastAsia="en-US"/>
        </w:rPr>
      </w:pPr>
    </w:p>
    <w:p w:rsidR="00220EC5" w:rsidRPr="00220EC5" w:rsidRDefault="002048AE" w:rsidP="00220EC5">
      <w:pPr>
        <w:pStyle w:val="aa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0EC5">
        <w:rPr>
          <w:rFonts w:ascii="Times New Roman" w:hAnsi="Times New Roman" w:cs="Times New Roman"/>
          <w:sz w:val="28"/>
          <w:szCs w:val="28"/>
        </w:rPr>
        <w:t>Причины низкого выполнения данных заданий различны.</w:t>
      </w:r>
    </w:p>
    <w:p w:rsidR="002048AE" w:rsidRPr="00220EC5" w:rsidRDefault="002048AE" w:rsidP="00220EC5">
      <w:pPr>
        <w:pStyle w:val="aa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0EC5">
        <w:rPr>
          <w:rFonts w:ascii="Times New Roman" w:hAnsi="Times New Roman"/>
          <w:sz w:val="28"/>
          <w:szCs w:val="28"/>
        </w:rPr>
        <w:t xml:space="preserve">Затруднения у учащихся связаны со сложностью теоретического содержания некоторых тем, многообразием научных подходов к их изложению, недостаточно полным отражением контролируемых элементов содержания в учебниках по обществознанию, дефицитом времени </w:t>
      </w:r>
      <w:r w:rsidRPr="00220EC5">
        <w:rPr>
          <w:rFonts w:ascii="Times New Roman" w:hAnsi="Times New Roman"/>
          <w:sz w:val="28"/>
          <w:szCs w:val="28"/>
        </w:rPr>
        <w:br/>
        <w:t xml:space="preserve">на их изучение, дроблением материала между 10 и 11 классами, между курсами истории и обществознания, отсутствием должной </w:t>
      </w:r>
      <w:proofErr w:type="spellStart"/>
      <w:r w:rsidRPr="00220EC5">
        <w:rPr>
          <w:rFonts w:ascii="Times New Roman" w:hAnsi="Times New Roman"/>
          <w:sz w:val="28"/>
          <w:szCs w:val="28"/>
        </w:rPr>
        <w:t>межпредметной</w:t>
      </w:r>
      <w:proofErr w:type="spellEnd"/>
      <w:r w:rsidRPr="00220EC5">
        <w:rPr>
          <w:rFonts w:ascii="Times New Roman" w:hAnsi="Times New Roman"/>
          <w:sz w:val="28"/>
          <w:szCs w:val="28"/>
        </w:rPr>
        <w:t xml:space="preserve"> интеграции в изучении ряда вопросов.</w:t>
      </w:r>
      <w:proofErr w:type="gramEnd"/>
    </w:p>
    <w:p w:rsidR="00A12080" w:rsidRPr="00220EC5" w:rsidRDefault="002048AE" w:rsidP="00A12080">
      <w:pPr>
        <w:pStyle w:val="aa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EC5">
        <w:rPr>
          <w:rFonts w:ascii="Times New Roman" w:hAnsi="Times New Roman" w:cs="Times New Roman"/>
          <w:sz w:val="28"/>
          <w:szCs w:val="28"/>
        </w:rPr>
        <w:t>Так, например, задания №</w:t>
      </w:r>
      <w:r w:rsidR="00A12080" w:rsidRPr="00220EC5">
        <w:rPr>
          <w:rFonts w:ascii="Times New Roman" w:hAnsi="Times New Roman" w:cs="Times New Roman"/>
          <w:sz w:val="28"/>
          <w:szCs w:val="28"/>
        </w:rPr>
        <w:t xml:space="preserve"> </w:t>
      </w:r>
      <w:r w:rsidRPr="00220EC5">
        <w:rPr>
          <w:rFonts w:ascii="Times New Roman" w:hAnsi="Times New Roman" w:cs="Times New Roman"/>
          <w:sz w:val="28"/>
          <w:szCs w:val="28"/>
        </w:rPr>
        <w:t>2,</w:t>
      </w:r>
      <w:r w:rsidR="00A12080" w:rsidRPr="00220EC5">
        <w:rPr>
          <w:rFonts w:ascii="Times New Roman" w:hAnsi="Times New Roman" w:cs="Times New Roman"/>
          <w:sz w:val="28"/>
          <w:szCs w:val="28"/>
        </w:rPr>
        <w:t xml:space="preserve"> 3 </w:t>
      </w:r>
      <w:r w:rsidRPr="00220EC5">
        <w:rPr>
          <w:rFonts w:ascii="Times New Roman" w:hAnsi="Times New Roman" w:cs="Times New Roman"/>
          <w:sz w:val="28"/>
          <w:szCs w:val="28"/>
        </w:rPr>
        <w:t xml:space="preserve">и 25 проверяют знания и умения учащихся работать с понятийным аппаратом. Учащиеся чаще всего хорошо умеют воспроизводить определения понятий, </w:t>
      </w:r>
      <w:r w:rsidR="007A3FC3">
        <w:rPr>
          <w:rFonts w:ascii="Times New Roman" w:hAnsi="Times New Roman" w:cs="Times New Roman"/>
          <w:sz w:val="28"/>
          <w:szCs w:val="28"/>
        </w:rPr>
        <w:t xml:space="preserve">однако </w:t>
      </w:r>
      <w:r w:rsidRPr="00220EC5">
        <w:rPr>
          <w:rFonts w:ascii="Times New Roman" w:hAnsi="Times New Roman" w:cs="Times New Roman"/>
          <w:sz w:val="28"/>
          <w:szCs w:val="28"/>
        </w:rPr>
        <w:t>не вычленя</w:t>
      </w:r>
      <w:r w:rsidR="007A3FC3">
        <w:rPr>
          <w:rFonts w:ascii="Times New Roman" w:hAnsi="Times New Roman" w:cs="Times New Roman"/>
          <w:sz w:val="28"/>
          <w:szCs w:val="28"/>
        </w:rPr>
        <w:t>ют</w:t>
      </w:r>
      <w:r w:rsidRPr="00220EC5">
        <w:rPr>
          <w:rFonts w:ascii="Times New Roman" w:hAnsi="Times New Roman" w:cs="Times New Roman"/>
          <w:sz w:val="28"/>
          <w:szCs w:val="28"/>
        </w:rPr>
        <w:t xml:space="preserve"> составных частей.</w:t>
      </w:r>
    </w:p>
    <w:p w:rsidR="002048AE" w:rsidRPr="00220EC5" w:rsidRDefault="002048AE" w:rsidP="00A12080">
      <w:pPr>
        <w:pStyle w:val="aa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EC5">
        <w:rPr>
          <w:rFonts w:ascii="Times New Roman" w:hAnsi="Times New Roman" w:cs="Times New Roman"/>
          <w:sz w:val="28"/>
          <w:szCs w:val="28"/>
        </w:rPr>
        <w:t xml:space="preserve">Выпускники в силу своего возраста ещё далеки от таких сфер как экономика и политика. Они не являются активными участниками </w:t>
      </w:r>
      <w:proofErr w:type="gramStart"/>
      <w:r w:rsidRPr="00220EC5">
        <w:rPr>
          <w:rFonts w:ascii="Times New Roman" w:hAnsi="Times New Roman" w:cs="Times New Roman"/>
          <w:sz w:val="28"/>
          <w:szCs w:val="28"/>
        </w:rPr>
        <w:t>экономических и политических процессов</w:t>
      </w:r>
      <w:proofErr w:type="gramEnd"/>
      <w:r w:rsidRPr="00220EC5">
        <w:rPr>
          <w:rFonts w:ascii="Times New Roman" w:hAnsi="Times New Roman" w:cs="Times New Roman"/>
          <w:sz w:val="28"/>
          <w:szCs w:val="28"/>
        </w:rPr>
        <w:t xml:space="preserve"> и могут судить о соответствующих процессах только на обыденном уровне. Этим объясняется невысокий уровень выполнения заданий №</w:t>
      </w:r>
      <w:r w:rsidR="00A12080" w:rsidRPr="00220EC5">
        <w:rPr>
          <w:rFonts w:ascii="Times New Roman" w:hAnsi="Times New Roman" w:cs="Times New Roman"/>
          <w:sz w:val="28"/>
          <w:szCs w:val="28"/>
        </w:rPr>
        <w:t xml:space="preserve"> </w:t>
      </w:r>
      <w:r w:rsidRPr="00220EC5">
        <w:rPr>
          <w:rFonts w:ascii="Times New Roman" w:hAnsi="Times New Roman" w:cs="Times New Roman"/>
          <w:sz w:val="28"/>
          <w:szCs w:val="28"/>
        </w:rPr>
        <w:t>8, 14.</w:t>
      </w:r>
    </w:p>
    <w:p w:rsidR="002048AE" w:rsidRPr="00220EC5" w:rsidRDefault="002048AE" w:rsidP="007A0D39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220EC5">
        <w:rPr>
          <w:rFonts w:ascii="Times New Roman" w:hAnsi="Times New Roman"/>
          <w:sz w:val="28"/>
          <w:szCs w:val="28"/>
        </w:rPr>
        <w:t>Учащиеся испытывают сложность при передаче смысла высказывания</w:t>
      </w:r>
      <w:r w:rsidR="00A12080" w:rsidRPr="00220EC5">
        <w:rPr>
          <w:rFonts w:ascii="Times New Roman" w:hAnsi="Times New Roman"/>
          <w:sz w:val="28"/>
          <w:szCs w:val="28"/>
        </w:rPr>
        <w:t xml:space="preserve"> </w:t>
      </w:r>
      <w:r w:rsidRPr="00220EC5">
        <w:rPr>
          <w:rFonts w:ascii="Times New Roman" w:hAnsi="Times New Roman"/>
          <w:sz w:val="28"/>
          <w:szCs w:val="28"/>
        </w:rPr>
        <w:t>(№</w:t>
      </w:r>
      <w:r w:rsidR="00220EC5" w:rsidRPr="00220EC5">
        <w:rPr>
          <w:rFonts w:ascii="Times New Roman" w:hAnsi="Times New Roman"/>
          <w:sz w:val="28"/>
          <w:szCs w:val="28"/>
        </w:rPr>
        <w:t xml:space="preserve"> </w:t>
      </w:r>
      <w:r w:rsidRPr="00220EC5">
        <w:rPr>
          <w:rFonts w:ascii="Times New Roman" w:hAnsi="Times New Roman"/>
          <w:sz w:val="28"/>
          <w:szCs w:val="28"/>
        </w:rPr>
        <w:t xml:space="preserve">29). Зачастую они вместо раскрытия его сущности пересказывают </w:t>
      </w:r>
      <w:r w:rsidRPr="00220EC5">
        <w:rPr>
          <w:rFonts w:ascii="Times New Roman" w:hAnsi="Times New Roman"/>
          <w:sz w:val="28"/>
          <w:szCs w:val="28"/>
        </w:rPr>
        <w:lastRenderedPageBreak/>
        <w:t>высказывание.</w:t>
      </w:r>
      <w:r w:rsidR="00A12080" w:rsidRPr="00220EC5">
        <w:rPr>
          <w:rFonts w:ascii="Times New Roman" w:hAnsi="Times New Roman"/>
          <w:sz w:val="28"/>
          <w:szCs w:val="28"/>
        </w:rPr>
        <w:t xml:space="preserve"> </w:t>
      </w:r>
      <w:r w:rsidRPr="00220EC5">
        <w:rPr>
          <w:rFonts w:ascii="Times New Roman" w:hAnsi="Times New Roman"/>
          <w:sz w:val="28"/>
          <w:szCs w:val="28"/>
        </w:rPr>
        <w:t>Ряд тем мини-сочинения оказались слишком сложными для уровня мышления выпускников средней школы.</w:t>
      </w:r>
    </w:p>
    <w:p w:rsidR="007A3FC3" w:rsidRDefault="002048AE" w:rsidP="007A0D39">
      <w:pPr>
        <w:pStyle w:val="aa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EC5">
        <w:rPr>
          <w:rFonts w:ascii="Times New Roman" w:hAnsi="Times New Roman" w:cs="Times New Roman"/>
          <w:sz w:val="28"/>
          <w:szCs w:val="28"/>
        </w:rPr>
        <w:t>Задание №</w:t>
      </w:r>
      <w:r w:rsidR="00A12080" w:rsidRPr="00220EC5">
        <w:rPr>
          <w:rFonts w:ascii="Times New Roman" w:hAnsi="Times New Roman" w:cs="Times New Roman"/>
          <w:sz w:val="28"/>
          <w:szCs w:val="28"/>
        </w:rPr>
        <w:t xml:space="preserve"> </w:t>
      </w:r>
      <w:r w:rsidRPr="00220EC5">
        <w:rPr>
          <w:rFonts w:ascii="Times New Roman" w:hAnsi="Times New Roman" w:cs="Times New Roman"/>
          <w:sz w:val="28"/>
          <w:szCs w:val="28"/>
        </w:rPr>
        <w:t>19, 26</w:t>
      </w:r>
      <w:r w:rsidR="00A12080" w:rsidRPr="00220EC5">
        <w:rPr>
          <w:rFonts w:ascii="Times New Roman" w:hAnsi="Times New Roman" w:cs="Times New Roman"/>
          <w:sz w:val="28"/>
          <w:szCs w:val="28"/>
        </w:rPr>
        <w:t xml:space="preserve">, </w:t>
      </w:r>
      <w:r w:rsidRPr="00220EC5">
        <w:rPr>
          <w:rFonts w:ascii="Times New Roman" w:hAnsi="Times New Roman" w:cs="Times New Roman"/>
          <w:sz w:val="28"/>
          <w:szCs w:val="28"/>
        </w:rPr>
        <w:t>27,</w:t>
      </w:r>
      <w:r w:rsidR="00A12080" w:rsidRPr="00220EC5">
        <w:rPr>
          <w:rFonts w:ascii="Times New Roman" w:hAnsi="Times New Roman" w:cs="Times New Roman"/>
          <w:sz w:val="28"/>
          <w:szCs w:val="28"/>
        </w:rPr>
        <w:t xml:space="preserve"> </w:t>
      </w:r>
      <w:r w:rsidRPr="00220EC5">
        <w:rPr>
          <w:rFonts w:ascii="Times New Roman" w:hAnsi="Times New Roman" w:cs="Times New Roman"/>
          <w:sz w:val="28"/>
          <w:szCs w:val="28"/>
        </w:rPr>
        <w:t>28,</w:t>
      </w:r>
      <w:r w:rsidR="00A12080" w:rsidRPr="00220EC5">
        <w:rPr>
          <w:rFonts w:ascii="Times New Roman" w:hAnsi="Times New Roman" w:cs="Times New Roman"/>
          <w:sz w:val="28"/>
          <w:szCs w:val="28"/>
        </w:rPr>
        <w:t xml:space="preserve"> </w:t>
      </w:r>
      <w:r w:rsidRPr="00220EC5">
        <w:rPr>
          <w:rFonts w:ascii="Times New Roman" w:hAnsi="Times New Roman" w:cs="Times New Roman"/>
          <w:sz w:val="28"/>
          <w:szCs w:val="28"/>
        </w:rPr>
        <w:t>29 – задания высокого уровня сложности. На отработку умений и навыков выполнения таких заданий необходимо много времени, а учитель общеобразовательной школы его не имеет.</w:t>
      </w:r>
    </w:p>
    <w:p w:rsidR="007A3FC3" w:rsidRDefault="007A3FC3" w:rsidP="007A0D39">
      <w:pPr>
        <w:pStyle w:val="aa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048AE" w:rsidRPr="00A14FDB" w:rsidRDefault="00935A8A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Связь результатов тестирования с результат</w:t>
      </w:r>
      <w:r w:rsidR="001105E1" w:rsidRPr="00A14FDB">
        <w:rPr>
          <w:rFonts w:ascii="Times New Roman" w:hAnsi="Times New Roman" w:cs="Times New Roman"/>
          <w:b/>
          <w:lang w:val="ru-RU"/>
        </w:rPr>
        <w:t>ами</w:t>
      </w:r>
      <w:r w:rsidRPr="00A14FDB">
        <w:rPr>
          <w:rFonts w:ascii="Times New Roman" w:hAnsi="Times New Roman" w:cs="Times New Roman"/>
          <w:b/>
          <w:lang w:val="ru-RU"/>
        </w:rPr>
        <w:t xml:space="preserve"> ЕГЭ</w:t>
      </w:r>
    </w:p>
    <w:p w:rsidR="00D50934" w:rsidRDefault="00D50934" w:rsidP="002048A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>
        <w:rPr>
          <w:rFonts w:ascii="Times New Roman" w:eastAsia="Calibri" w:hAnsi="Times New Roman"/>
          <w:sz w:val="28"/>
          <w:szCs w:val="32"/>
        </w:rPr>
        <w:t xml:space="preserve">Анализ результатов ЕГЭ-2015 года по обществознанию </w:t>
      </w:r>
      <w:r>
        <w:rPr>
          <w:rFonts w:ascii="Times New Roman" w:eastAsia="Calibri" w:hAnsi="Times New Roman"/>
          <w:sz w:val="28"/>
          <w:szCs w:val="32"/>
        </w:rPr>
        <w:br/>
        <w:t xml:space="preserve">в муниципальных образованиях, образовательные организации которых участвовали в тестировании, показал, что уровень результатов </w:t>
      </w:r>
      <w:r w:rsidR="009665EB">
        <w:rPr>
          <w:rFonts w:ascii="Times New Roman" w:eastAsia="Calibri" w:hAnsi="Times New Roman"/>
          <w:sz w:val="28"/>
          <w:szCs w:val="32"/>
        </w:rPr>
        <w:t>единого г</w:t>
      </w:r>
      <w:r>
        <w:rPr>
          <w:rFonts w:ascii="Times New Roman" w:eastAsia="Calibri" w:hAnsi="Times New Roman"/>
          <w:sz w:val="28"/>
          <w:szCs w:val="32"/>
        </w:rPr>
        <w:t>осударственного экзамена соответствует диапазону среднего балла от 43 до 51 (таблица 9).</w:t>
      </w:r>
    </w:p>
    <w:p w:rsidR="00A14FDB" w:rsidRDefault="00D50934" w:rsidP="00D50934">
      <w:pPr>
        <w:spacing w:after="0" w:line="240" w:lineRule="auto"/>
        <w:ind w:firstLine="708"/>
        <w:jc w:val="right"/>
        <w:rPr>
          <w:rFonts w:ascii="Times New Roman" w:eastAsia="Calibri" w:hAnsi="Times New Roman"/>
          <w:sz w:val="24"/>
          <w:szCs w:val="24"/>
        </w:rPr>
      </w:pPr>
      <w:r w:rsidRPr="00D50934">
        <w:rPr>
          <w:rFonts w:ascii="Times New Roman" w:eastAsia="Calibri" w:hAnsi="Times New Roman"/>
          <w:sz w:val="24"/>
          <w:szCs w:val="24"/>
        </w:rPr>
        <w:t xml:space="preserve">Таблица </w:t>
      </w:r>
      <w:r w:rsidR="00104E9B">
        <w:rPr>
          <w:rFonts w:ascii="Times New Roman" w:eastAsia="Calibri" w:hAnsi="Times New Roman"/>
          <w:sz w:val="24"/>
          <w:szCs w:val="24"/>
        </w:rPr>
        <w:t>9</w:t>
      </w:r>
    </w:p>
    <w:p w:rsidR="00D50934" w:rsidRPr="00D50934" w:rsidRDefault="009665EB" w:rsidP="00A14FDB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eastAsia="Calibri" w:hAnsi="Times New Roman"/>
          <w:sz w:val="24"/>
          <w:szCs w:val="24"/>
        </w:rPr>
        <w:t>Сравнительные р</w:t>
      </w:r>
      <w:r w:rsidR="00D50934" w:rsidRPr="00D50934">
        <w:rPr>
          <w:rFonts w:ascii="Times New Roman" w:eastAsia="Calibri" w:hAnsi="Times New Roman"/>
          <w:sz w:val="24"/>
          <w:szCs w:val="24"/>
        </w:rPr>
        <w:t xml:space="preserve">езультаты тестирования </w:t>
      </w:r>
      <w:r>
        <w:rPr>
          <w:rFonts w:ascii="Times New Roman" w:eastAsia="Calibri" w:hAnsi="Times New Roman"/>
          <w:sz w:val="24"/>
          <w:szCs w:val="24"/>
        </w:rPr>
        <w:t>и ЕГЭ 2015 года</w:t>
      </w:r>
    </w:p>
    <w:tbl>
      <w:tblPr>
        <w:tblStyle w:val="a3"/>
        <w:tblW w:w="0" w:type="auto"/>
        <w:tblInd w:w="93" w:type="dxa"/>
        <w:tblLook w:val="04A0" w:firstRow="1" w:lastRow="0" w:firstColumn="1" w:lastColumn="0" w:noHBand="0" w:noVBand="1"/>
      </w:tblPr>
      <w:tblGrid>
        <w:gridCol w:w="3795"/>
        <w:gridCol w:w="2340"/>
        <w:gridCol w:w="2700"/>
      </w:tblGrid>
      <w:tr w:rsidR="00D50934" w:rsidRPr="00D50934" w:rsidTr="00D50934">
        <w:trPr>
          <w:trHeight w:val="631"/>
        </w:trPr>
        <w:tc>
          <w:tcPr>
            <w:tcW w:w="3795" w:type="dxa"/>
            <w:noWrap/>
            <w:hideMark/>
          </w:tcPr>
          <w:p w:rsidR="00D50934" w:rsidRPr="009665EB" w:rsidRDefault="00D50934" w:rsidP="00D50934">
            <w:pPr>
              <w:ind w:firstLine="708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665EB">
              <w:rPr>
                <w:rFonts w:ascii="Times New Roman" w:eastAsia="Calibri" w:hAnsi="Times New Roman"/>
                <w:sz w:val="24"/>
                <w:szCs w:val="24"/>
              </w:rPr>
              <w:t>МО</w:t>
            </w:r>
          </w:p>
        </w:tc>
        <w:tc>
          <w:tcPr>
            <w:tcW w:w="2340" w:type="dxa"/>
            <w:hideMark/>
          </w:tcPr>
          <w:p w:rsidR="00D50934" w:rsidRPr="009665EB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665EB">
              <w:rPr>
                <w:rFonts w:ascii="Times New Roman" w:eastAsia="Calibri" w:hAnsi="Times New Roman"/>
                <w:sz w:val="24"/>
                <w:szCs w:val="24"/>
              </w:rPr>
              <w:t>Средний балл тестирования</w:t>
            </w:r>
          </w:p>
        </w:tc>
        <w:tc>
          <w:tcPr>
            <w:tcW w:w="2700" w:type="dxa"/>
            <w:hideMark/>
          </w:tcPr>
          <w:p w:rsidR="00D50934" w:rsidRPr="009665EB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665EB">
              <w:rPr>
                <w:rFonts w:ascii="Times New Roman" w:eastAsia="Calibri" w:hAnsi="Times New Roman"/>
                <w:sz w:val="24"/>
                <w:szCs w:val="24"/>
              </w:rPr>
              <w:t>Средний балл ЕГЭ 2015</w:t>
            </w:r>
          </w:p>
        </w:tc>
      </w:tr>
      <w:tr w:rsidR="00D50934" w:rsidRPr="00D50934" w:rsidTr="00D50934">
        <w:trPr>
          <w:trHeight w:val="288"/>
        </w:trPr>
        <w:tc>
          <w:tcPr>
            <w:tcW w:w="3795" w:type="dxa"/>
            <w:noWrap/>
            <w:hideMark/>
          </w:tcPr>
          <w:p w:rsidR="00D50934" w:rsidRPr="00D50934" w:rsidRDefault="00D50934" w:rsidP="00D50934">
            <w:pPr>
              <w:ind w:firstLine="8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D50934">
              <w:rPr>
                <w:rFonts w:ascii="Times New Roman" w:eastAsia="Calibri" w:hAnsi="Times New Roman"/>
                <w:sz w:val="24"/>
                <w:szCs w:val="24"/>
              </w:rPr>
              <w:t>Верховский</w:t>
            </w:r>
            <w:proofErr w:type="spellEnd"/>
            <w:r w:rsidRPr="00D50934">
              <w:rPr>
                <w:rFonts w:ascii="Times New Roman" w:eastAsia="Calibri" w:hAnsi="Times New Roman"/>
                <w:sz w:val="24"/>
                <w:szCs w:val="24"/>
              </w:rPr>
              <w:t xml:space="preserve"> район</w:t>
            </w:r>
          </w:p>
        </w:tc>
        <w:tc>
          <w:tcPr>
            <w:tcW w:w="2340" w:type="dxa"/>
            <w:noWrap/>
            <w:hideMark/>
          </w:tcPr>
          <w:p w:rsidR="00D50934" w:rsidRPr="00D50934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D50934">
              <w:rPr>
                <w:rFonts w:ascii="Times New Roman" w:eastAsia="Calibri" w:hAnsi="Times New Roman"/>
                <w:sz w:val="24"/>
                <w:szCs w:val="24"/>
              </w:rPr>
              <w:t>51,1</w:t>
            </w:r>
          </w:p>
        </w:tc>
        <w:tc>
          <w:tcPr>
            <w:tcW w:w="2700" w:type="dxa"/>
            <w:noWrap/>
            <w:hideMark/>
          </w:tcPr>
          <w:p w:rsidR="00D50934" w:rsidRPr="00D50934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D50934">
              <w:rPr>
                <w:rFonts w:ascii="Times New Roman" w:eastAsia="Calibri" w:hAnsi="Times New Roman"/>
                <w:sz w:val="24"/>
                <w:szCs w:val="24"/>
              </w:rPr>
              <w:t>47,5</w:t>
            </w:r>
          </w:p>
        </w:tc>
      </w:tr>
      <w:tr w:rsidR="00D50934" w:rsidRPr="00D50934" w:rsidTr="00D50934">
        <w:trPr>
          <w:trHeight w:val="288"/>
        </w:trPr>
        <w:tc>
          <w:tcPr>
            <w:tcW w:w="3795" w:type="dxa"/>
            <w:noWrap/>
            <w:hideMark/>
          </w:tcPr>
          <w:p w:rsidR="00D50934" w:rsidRPr="00D50934" w:rsidRDefault="00D50934" w:rsidP="00D50934">
            <w:pPr>
              <w:ind w:firstLine="8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D50934">
              <w:rPr>
                <w:rFonts w:ascii="Times New Roman" w:eastAsia="Calibri" w:hAnsi="Times New Roman"/>
                <w:sz w:val="24"/>
                <w:szCs w:val="24"/>
              </w:rPr>
              <w:t>Глазуновский</w:t>
            </w:r>
            <w:proofErr w:type="spellEnd"/>
            <w:r w:rsidRPr="00D50934">
              <w:rPr>
                <w:rFonts w:ascii="Times New Roman" w:eastAsia="Calibri" w:hAnsi="Times New Roman"/>
                <w:sz w:val="24"/>
                <w:szCs w:val="24"/>
              </w:rPr>
              <w:t xml:space="preserve"> район</w:t>
            </w:r>
          </w:p>
        </w:tc>
        <w:tc>
          <w:tcPr>
            <w:tcW w:w="2340" w:type="dxa"/>
            <w:noWrap/>
            <w:hideMark/>
          </w:tcPr>
          <w:p w:rsidR="00D50934" w:rsidRPr="00D50934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D50934">
              <w:rPr>
                <w:rFonts w:ascii="Times New Roman" w:eastAsia="Calibri" w:hAnsi="Times New Roman"/>
                <w:sz w:val="24"/>
                <w:szCs w:val="24"/>
              </w:rPr>
              <w:t>47,4</w:t>
            </w:r>
          </w:p>
        </w:tc>
        <w:tc>
          <w:tcPr>
            <w:tcW w:w="2700" w:type="dxa"/>
            <w:noWrap/>
            <w:hideMark/>
          </w:tcPr>
          <w:p w:rsidR="00D50934" w:rsidRPr="00D50934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D50934">
              <w:rPr>
                <w:rFonts w:ascii="Times New Roman" w:eastAsia="Calibri" w:hAnsi="Times New Roman"/>
                <w:sz w:val="24"/>
                <w:szCs w:val="24"/>
              </w:rPr>
              <w:t>50,1</w:t>
            </w:r>
          </w:p>
        </w:tc>
      </w:tr>
      <w:tr w:rsidR="00D50934" w:rsidRPr="00D50934" w:rsidTr="00D50934">
        <w:trPr>
          <w:trHeight w:val="288"/>
        </w:trPr>
        <w:tc>
          <w:tcPr>
            <w:tcW w:w="3795" w:type="dxa"/>
            <w:noWrap/>
            <w:hideMark/>
          </w:tcPr>
          <w:p w:rsidR="00D50934" w:rsidRPr="00D50934" w:rsidRDefault="00D50934" w:rsidP="00D50934">
            <w:pPr>
              <w:ind w:firstLine="8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D50934">
              <w:rPr>
                <w:rFonts w:ascii="Times New Roman" w:eastAsia="Calibri" w:hAnsi="Times New Roman"/>
                <w:sz w:val="24"/>
                <w:szCs w:val="24"/>
              </w:rPr>
              <w:t>Шаблыкинский</w:t>
            </w:r>
            <w:proofErr w:type="spellEnd"/>
            <w:r w:rsidRPr="00D50934">
              <w:rPr>
                <w:rFonts w:ascii="Times New Roman" w:eastAsia="Calibri" w:hAnsi="Times New Roman"/>
                <w:sz w:val="24"/>
                <w:szCs w:val="24"/>
              </w:rPr>
              <w:t xml:space="preserve"> район</w:t>
            </w:r>
          </w:p>
        </w:tc>
        <w:tc>
          <w:tcPr>
            <w:tcW w:w="2340" w:type="dxa"/>
            <w:noWrap/>
            <w:hideMark/>
          </w:tcPr>
          <w:p w:rsidR="00D50934" w:rsidRPr="00D50934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D50934">
              <w:rPr>
                <w:rFonts w:ascii="Times New Roman" w:eastAsia="Calibri" w:hAnsi="Times New Roman"/>
                <w:sz w:val="24"/>
                <w:szCs w:val="24"/>
              </w:rPr>
              <w:t>42,7</w:t>
            </w:r>
          </w:p>
        </w:tc>
        <w:tc>
          <w:tcPr>
            <w:tcW w:w="2700" w:type="dxa"/>
            <w:noWrap/>
            <w:hideMark/>
          </w:tcPr>
          <w:p w:rsidR="00D50934" w:rsidRPr="00D50934" w:rsidRDefault="00D50934" w:rsidP="00D50934">
            <w:pPr>
              <w:ind w:firstLine="72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D50934">
              <w:rPr>
                <w:rFonts w:ascii="Times New Roman" w:eastAsia="Calibri" w:hAnsi="Times New Roman"/>
                <w:sz w:val="24"/>
                <w:szCs w:val="24"/>
              </w:rPr>
              <w:t>43,6</w:t>
            </w:r>
          </w:p>
        </w:tc>
      </w:tr>
    </w:tbl>
    <w:p w:rsidR="007D139C" w:rsidRDefault="007D139C" w:rsidP="002048A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</w:p>
    <w:p w:rsidR="007D139C" w:rsidRDefault="00D50934" w:rsidP="002048A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>
        <w:rPr>
          <w:rFonts w:ascii="Times New Roman" w:eastAsia="Calibri" w:hAnsi="Times New Roman"/>
          <w:sz w:val="28"/>
          <w:szCs w:val="32"/>
        </w:rPr>
        <w:t xml:space="preserve">Представленные данные показывают, что разница результатов выполнения диагностической работы по обществознанию во всех районах незначительна. </w:t>
      </w:r>
    </w:p>
    <w:p w:rsidR="00D50934" w:rsidRDefault="00D50934" w:rsidP="002048A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>
        <w:rPr>
          <w:rFonts w:ascii="Times New Roman" w:eastAsia="Calibri" w:hAnsi="Times New Roman"/>
          <w:sz w:val="28"/>
          <w:szCs w:val="32"/>
        </w:rPr>
        <w:t>Результаты тестирования ниже в районе с более низким уровнем результатов ЕГЭ по обществознанию.</w:t>
      </w:r>
    </w:p>
    <w:p w:rsidR="00DD20E2" w:rsidRDefault="00DD20E2" w:rsidP="002048A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>
        <w:rPr>
          <w:rFonts w:ascii="Times New Roman" w:eastAsia="Calibri" w:hAnsi="Times New Roman"/>
          <w:sz w:val="28"/>
          <w:szCs w:val="32"/>
        </w:rPr>
        <w:t>Связь результатов тестирования (в зависимости от набранных баллов) по обществознанию с районом проживания также четко выражена.</w:t>
      </w:r>
    </w:p>
    <w:p w:rsidR="00DD20E2" w:rsidRDefault="00DD20E2" w:rsidP="002048A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</w:p>
    <w:p w:rsidR="007D139C" w:rsidRDefault="00DD20E2" w:rsidP="00DD20E2">
      <w:pPr>
        <w:spacing w:after="0" w:line="240" w:lineRule="auto"/>
        <w:jc w:val="both"/>
        <w:rPr>
          <w:rFonts w:ascii="Times New Roman" w:eastAsia="Calibri" w:hAnsi="Times New Roman"/>
          <w:sz w:val="28"/>
          <w:szCs w:val="32"/>
        </w:rPr>
      </w:pPr>
      <w:bookmarkStart w:id="1" w:name="_GoBack"/>
      <w:r>
        <w:rPr>
          <w:noProof/>
        </w:rPr>
        <w:drawing>
          <wp:inline distT="0" distB="0" distL="0" distR="0" wp14:anchorId="047B697A" wp14:editId="0D8A1B68">
            <wp:extent cx="5943600" cy="2861310"/>
            <wp:effectExtent l="0" t="0" r="19050" b="1524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bookmarkEnd w:id="1"/>
    </w:p>
    <w:p w:rsidR="007D139C" w:rsidRPr="00DD20E2" w:rsidRDefault="00DD20E2" w:rsidP="00DD20E2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 w:rsidRPr="00DD20E2">
        <w:rPr>
          <w:rFonts w:ascii="Times New Roman" w:eastAsia="Calibri" w:hAnsi="Times New Roman"/>
          <w:sz w:val="24"/>
          <w:szCs w:val="24"/>
        </w:rPr>
        <w:t>Рис. 2</w:t>
      </w:r>
    </w:p>
    <w:p w:rsidR="00DD20E2" w:rsidRDefault="00DD20E2" w:rsidP="00DD20E2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 w:rsidRPr="00DD20E2">
        <w:rPr>
          <w:rFonts w:ascii="Times New Roman" w:eastAsia="Calibri" w:hAnsi="Times New Roman"/>
          <w:sz w:val="24"/>
          <w:szCs w:val="24"/>
        </w:rPr>
        <w:t>Связь результатов тестирования с районом проживания.</w:t>
      </w:r>
    </w:p>
    <w:p w:rsidR="00DD20E2" w:rsidRDefault="00DD20E2" w:rsidP="009665EB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lastRenderedPageBreak/>
        <w:t xml:space="preserve">Более высокие баллы показали обучающиеся </w:t>
      </w:r>
      <w:proofErr w:type="spellStart"/>
      <w:r>
        <w:rPr>
          <w:rFonts w:ascii="Times New Roman" w:eastAsia="Calibri" w:hAnsi="Times New Roman"/>
          <w:sz w:val="28"/>
          <w:szCs w:val="28"/>
        </w:rPr>
        <w:t>Глазуновского</w:t>
      </w:r>
      <w:proofErr w:type="spellEnd"/>
      <w:r>
        <w:rPr>
          <w:rFonts w:ascii="Times New Roman" w:eastAsia="Calibri" w:hAnsi="Times New Roman"/>
          <w:sz w:val="28"/>
          <w:szCs w:val="28"/>
        </w:rPr>
        <w:t xml:space="preserve"> и </w:t>
      </w:r>
      <w:proofErr w:type="spellStart"/>
      <w:r>
        <w:rPr>
          <w:rFonts w:ascii="Times New Roman" w:eastAsia="Calibri" w:hAnsi="Times New Roman"/>
          <w:sz w:val="28"/>
          <w:szCs w:val="28"/>
        </w:rPr>
        <w:t>Верховского</w:t>
      </w:r>
      <w:proofErr w:type="spellEnd"/>
      <w:r>
        <w:rPr>
          <w:rFonts w:ascii="Times New Roman" w:eastAsia="Calibri" w:hAnsi="Times New Roman"/>
          <w:sz w:val="28"/>
          <w:szCs w:val="28"/>
        </w:rPr>
        <w:t xml:space="preserve"> районов, где уровень результатов</w:t>
      </w:r>
      <w:r w:rsidR="009665EB"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ЕГЭ-2015 по обществознанию выше.</w:t>
      </w:r>
    </w:p>
    <w:p w:rsidR="00DD20E2" w:rsidRPr="00104E9B" w:rsidRDefault="00DD20E2" w:rsidP="009665EB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104E9B">
        <w:rPr>
          <w:rFonts w:ascii="Times New Roman" w:eastAsia="Calibri" w:hAnsi="Times New Roman"/>
          <w:sz w:val="28"/>
          <w:szCs w:val="28"/>
        </w:rPr>
        <w:t xml:space="preserve">Результаты тестирования показывают, что различия в уровнях предметной подготовки, фиксируемые </w:t>
      </w:r>
      <w:r w:rsidR="007429DE" w:rsidRPr="00104E9B">
        <w:rPr>
          <w:rFonts w:ascii="Times New Roman" w:eastAsia="Calibri" w:hAnsi="Times New Roman"/>
          <w:sz w:val="28"/>
          <w:szCs w:val="28"/>
        </w:rPr>
        <w:t xml:space="preserve">уже </w:t>
      </w:r>
      <w:r w:rsidRPr="00104E9B">
        <w:rPr>
          <w:rFonts w:ascii="Times New Roman" w:eastAsia="Calibri" w:hAnsi="Times New Roman"/>
          <w:sz w:val="28"/>
          <w:szCs w:val="28"/>
        </w:rPr>
        <w:t>на этапах подготовки</w:t>
      </w:r>
      <w:r w:rsidR="007429DE" w:rsidRPr="00104E9B">
        <w:rPr>
          <w:rFonts w:ascii="Times New Roman" w:eastAsia="Calibri" w:hAnsi="Times New Roman"/>
          <w:sz w:val="28"/>
          <w:szCs w:val="28"/>
        </w:rPr>
        <w:t xml:space="preserve"> к </w:t>
      </w:r>
      <w:r w:rsidR="00196E22">
        <w:rPr>
          <w:rFonts w:ascii="Times New Roman" w:eastAsia="Calibri" w:hAnsi="Times New Roman"/>
          <w:sz w:val="28"/>
          <w:szCs w:val="28"/>
        </w:rPr>
        <w:t>г</w:t>
      </w:r>
      <w:r w:rsidR="007429DE" w:rsidRPr="00104E9B">
        <w:rPr>
          <w:rFonts w:ascii="Times New Roman" w:eastAsia="Calibri" w:hAnsi="Times New Roman"/>
          <w:sz w:val="28"/>
          <w:szCs w:val="28"/>
        </w:rPr>
        <w:t>осударственному экзамену</w:t>
      </w:r>
      <w:r w:rsidR="00196E22">
        <w:rPr>
          <w:rFonts w:ascii="Times New Roman" w:eastAsia="Calibri" w:hAnsi="Times New Roman"/>
          <w:sz w:val="28"/>
          <w:szCs w:val="28"/>
        </w:rPr>
        <w:t>,</w:t>
      </w:r>
      <w:r w:rsidR="007429DE" w:rsidRPr="00104E9B">
        <w:rPr>
          <w:rFonts w:ascii="Times New Roman" w:eastAsia="Calibri" w:hAnsi="Times New Roman"/>
          <w:sz w:val="28"/>
          <w:szCs w:val="28"/>
        </w:rPr>
        <w:t xml:space="preserve"> в целом отражают результаты ЕГЭ.</w:t>
      </w:r>
    </w:p>
    <w:p w:rsidR="007429DE" w:rsidRPr="001105E1" w:rsidRDefault="007429DE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1105E1">
        <w:rPr>
          <w:rFonts w:ascii="Times New Roman" w:hAnsi="Times New Roman" w:cs="Times New Roman"/>
          <w:b/>
          <w:lang w:val="ru-RU"/>
        </w:rPr>
        <w:t xml:space="preserve">Анализ результатов выполнения диагностической работы </w:t>
      </w:r>
      <w:r w:rsidRPr="001105E1">
        <w:rPr>
          <w:rFonts w:ascii="Times New Roman" w:hAnsi="Times New Roman" w:cs="Times New Roman"/>
          <w:b/>
          <w:lang w:val="ru-RU"/>
        </w:rPr>
        <w:br/>
        <w:t>в соответствии с контекстными данными об образовательной организации и участниках</w:t>
      </w:r>
    </w:p>
    <w:p w:rsidR="007429DE" w:rsidRPr="002048AE" w:rsidRDefault="007429DE" w:rsidP="007429D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2048AE">
        <w:rPr>
          <w:rFonts w:ascii="Times New Roman" w:eastAsia="Calibri" w:hAnsi="Times New Roman"/>
          <w:sz w:val="28"/>
          <w:szCs w:val="32"/>
        </w:rPr>
        <w:t>Анализ собранной контекстной информации проводился с целью</w:t>
      </w:r>
      <w:r w:rsidR="004841CC">
        <w:rPr>
          <w:rFonts w:ascii="Times New Roman" w:eastAsia="Calibri" w:hAnsi="Times New Roman"/>
          <w:sz w:val="28"/>
          <w:szCs w:val="32"/>
        </w:rPr>
        <w:t xml:space="preserve"> получения представления об условиях и особенностях образовательного процесса и степени влияния тех или иных факторов на образовательные результаты</w:t>
      </w:r>
      <w:r w:rsidRPr="002048AE">
        <w:rPr>
          <w:rFonts w:ascii="Times New Roman" w:eastAsia="Calibri" w:hAnsi="Times New Roman"/>
          <w:sz w:val="28"/>
          <w:szCs w:val="32"/>
        </w:rPr>
        <w:t>.</w:t>
      </w:r>
    </w:p>
    <w:p w:rsidR="007429DE" w:rsidRDefault="007429DE" w:rsidP="007429D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2048AE">
        <w:rPr>
          <w:rFonts w:ascii="Times New Roman" w:eastAsia="Calibri" w:hAnsi="Times New Roman"/>
          <w:sz w:val="28"/>
          <w:szCs w:val="32"/>
        </w:rPr>
        <w:t xml:space="preserve">Далее представлены данные, которые иллюстрируют полученную </w:t>
      </w:r>
      <w:r w:rsidRPr="002048AE">
        <w:rPr>
          <w:rFonts w:ascii="Times New Roman" w:eastAsia="Calibri" w:hAnsi="Times New Roman"/>
          <w:sz w:val="28"/>
          <w:szCs w:val="32"/>
        </w:rPr>
        <w:br/>
        <w:t xml:space="preserve">в ходе Оценки контекстную информацию. </w:t>
      </w:r>
    </w:p>
    <w:p w:rsidR="007429DE" w:rsidRPr="00A14FDB" w:rsidRDefault="007429DE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Связь результатов тестирования с уровнем профессионального образования учителей</w:t>
      </w:r>
    </w:p>
    <w:p w:rsidR="00A14FDB" w:rsidRPr="004841CC" w:rsidRDefault="007429DE" w:rsidP="004841CC">
      <w:pPr>
        <w:spacing w:before="240"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proofErr w:type="gramStart"/>
      <w:r w:rsidRPr="007429DE">
        <w:rPr>
          <w:rFonts w:ascii="Times New Roman" w:eastAsiaTheme="minorHAnsi" w:hAnsi="Times New Roman"/>
          <w:sz w:val="28"/>
          <w:szCs w:val="28"/>
          <w:lang w:eastAsia="en-US"/>
        </w:rPr>
        <w:t>Все учителя, обучающиеся которых приняли</w:t>
      </w:r>
      <w:proofErr w:type="gramEnd"/>
      <w:r w:rsidRPr="007429DE">
        <w:rPr>
          <w:rFonts w:ascii="Times New Roman" w:eastAsiaTheme="minorHAnsi" w:hAnsi="Times New Roman"/>
          <w:sz w:val="28"/>
          <w:szCs w:val="28"/>
          <w:lang w:eastAsia="en-US"/>
        </w:rPr>
        <w:t xml:space="preserve"> участие в 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t>тестировании</w:t>
      </w:r>
      <w:r w:rsidRPr="007429DE">
        <w:rPr>
          <w:rFonts w:ascii="Times New Roman" w:eastAsiaTheme="minorHAnsi" w:hAnsi="Times New Roman"/>
          <w:sz w:val="28"/>
          <w:szCs w:val="28"/>
          <w:lang w:eastAsia="en-US"/>
        </w:rPr>
        <w:t xml:space="preserve">, имеют высшее образование. Однако </w:t>
      </w:r>
      <w:r w:rsidR="009D3FB2">
        <w:rPr>
          <w:rFonts w:ascii="Times New Roman" w:eastAsiaTheme="minorHAnsi" w:hAnsi="Times New Roman"/>
          <w:sz w:val="28"/>
          <w:szCs w:val="28"/>
          <w:lang w:eastAsia="en-US"/>
        </w:rPr>
        <w:t xml:space="preserve">небольшая </w:t>
      </w:r>
      <w:r w:rsidRPr="007429DE">
        <w:rPr>
          <w:rFonts w:ascii="Times New Roman" w:eastAsiaTheme="minorHAnsi" w:hAnsi="Times New Roman"/>
          <w:sz w:val="28"/>
          <w:szCs w:val="28"/>
          <w:lang w:eastAsia="en-US"/>
        </w:rPr>
        <w:t xml:space="preserve">часть учителей, преподающих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обществознание</w:t>
      </w:r>
      <w:r w:rsidRPr="007429DE">
        <w:rPr>
          <w:rFonts w:ascii="Times New Roman" w:eastAsiaTheme="minorHAnsi" w:hAnsi="Times New Roman"/>
          <w:sz w:val="28"/>
          <w:szCs w:val="28"/>
          <w:lang w:eastAsia="en-US"/>
        </w:rPr>
        <w:t xml:space="preserve"> в тестируемых 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t>классах</w:t>
      </w:r>
      <w:r w:rsidRPr="007429DE">
        <w:rPr>
          <w:rFonts w:ascii="Times New Roman" w:eastAsiaTheme="minorHAnsi" w:hAnsi="Times New Roman"/>
          <w:sz w:val="28"/>
          <w:szCs w:val="28"/>
          <w:lang w:eastAsia="en-US"/>
        </w:rPr>
        <w:t xml:space="preserve">, не имеют квалификации учителя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обществознания</w:t>
      </w:r>
      <w:r w:rsidR="009D3FB2">
        <w:rPr>
          <w:rFonts w:ascii="Times New Roman" w:eastAsiaTheme="minorHAnsi" w:hAnsi="Times New Roman"/>
          <w:sz w:val="28"/>
          <w:szCs w:val="28"/>
          <w:lang w:eastAsia="en-US"/>
        </w:rPr>
        <w:t xml:space="preserve"> (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t>т</w:t>
      </w:r>
      <w:r w:rsidR="009D3FB2">
        <w:rPr>
          <w:rFonts w:ascii="Times New Roman" w:eastAsiaTheme="minorHAnsi" w:hAnsi="Times New Roman"/>
          <w:sz w:val="28"/>
          <w:szCs w:val="28"/>
          <w:lang w:eastAsia="en-US"/>
        </w:rPr>
        <w:t xml:space="preserve">аблица </w:t>
      </w:r>
      <w:r w:rsidR="00104E9B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9D3FB2">
        <w:rPr>
          <w:rFonts w:ascii="Times New Roman" w:eastAsiaTheme="minorHAnsi" w:hAnsi="Times New Roman"/>
          <w:sz w:val="28"/>
          <w:szCs w:val="28"/>
          <w:lang w:eastAsia="en-US"/>
        </w:rPr>
        <w:t>)</w:t>
      </w:r>
      <w:r w:rsidRPr="007429DE">
        <w:rPr>
          <w:rFonts w:ascii="Times New Roman" w:eastAsiaTheme="minorHAnsi" w:hAnsi="Times New Roman"/>
          <w:sz w:val="28"/>
          <w:szCs w:val="28"/>
          <w:lang w:eastAsia="en-US"/>
        </w:rPr>
        <w:t>. Педагоги, работающие не по специальности, в основном прошли курсы переподготовки и повышения квалификации.</w:t>
      </w:r>
    </w:p>
    <w:p w:rsidR="00A14FDB" w:rsidRDefault="009D3FB2" w:rsidP="009D3FB2">
      <w:pPr>
        <w:spacing w:before="240" w:after="0" w:line="240" w:lineRule="auto"/>
        <w:ind w:firstLine="720"/>
        <w:jc w:val="right"/>
        <w:rPr>
          <w:rFonts w:ascii="Times New Roman" w:eastAsiaTheme="minorHAnsi" w:hAnsi="Times New Roman"/>
          <w:sz w:val="24"/>
          <w:szCs w:val="24"/>
          <w:lang w:eastAsia="en-US"/>
        </w:rPr>
      </w:pPr>
      <w:r w:rsidRPr="009D3FB2">
        <w:rPr>
          <w:rFonts w:ascii="Times New Roman" w:eastAsiaTheme="minorHAnsi" w:hAnsi="Times New Roman"/>
          <w:sz w:val="24"/>
          <w:szCs w:val="24"/>
          <w:lang w:eastAsia="en-US"/>
        </w:rPr>
        <w:t xml:space="preserve">Таблица </w:t>
      </w:r>
      <w:r w:rsidR="00AE77D0">
        <w:rPr>
          <w:rFonts w:ascii="Times New Roman" w:eastAsiaTheme="minorHAnsi" w:hAnsi="Times New Roman"/>
          <w:sz w:val="24"/>
          <w:szCs w:val="24"/>
          <w:lang w:eastAsia="en-US"/>
        </w:rPr>
        <w:t>10</w:t>
      </w:r>
    </w:p>
    <w:p w:rsidR="009D3FB2" w:rsidRPr="009D3FB2" w:rsidRDefault="009D3FB2" w:rsidP="00A14FDB">
      <w:pPr>
        <w:spacing w:before="240"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9D3FB2">
        <w:rPr>
          <w:rFonts w:ascii="Times New Roman" w:eastAsiaTheme="minorHAnsi" w:hAnsi="Times New Roman"/>
          <w:sz w:val="24"/>
          <w:szCs w:val="24"/>
          <w:lang w:eastAsia="en-US"/>
        </w:rPr>
        <w:t>Связь результатов тестирования с направлением профессиональной подготовки учителя</w:t>
      </w:r>
    </w:p>
    <w:tbl>
      <w:tblPr>
        <w:tblW w:w="8943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075"/>
        <w:gridCol w:w="900"/>
        <w:gridCol w:w="1008"/>
        <w:gridCol w:w="1080"/>
        <w:gridCol w:w="720"/>
        <w:gridCol w:w="1080"/>
        <w:gridCol w:w="1080"/>
      </w:tblGrid>
      <w:tr w:rsidR="007429DE" w:rsidRPr="007429DE" w:rsidTr="009D3FB2">
        <w:trPr>
          <w:trHeight w:val="312"/>
        </w:trPr>
        <w:tc>
          <w:tcPr>
            <w:tcW w:w="89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</w:tc>
      </w:tr>
      <w:tr w:rsidR="007429DE" w:rsidRPr="007429DE" w:rsidTr="009D3FB2">
        <w:trPr>
          <w:cantSplit/>
          <w:trHeight w:val="1685"/>
        </w:trPr>
        <w:tc>
          <w:tcPr>
            <w:tcW w:w="30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29DE" w:rsidRPr="007429DE" w:rsidRDefault="007429DE" w:rsidP="009D3FB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Доля</w:t>
            </w:r>
            <w:proofErr w:type="gramStart"/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(%) </w:t>
            </w:r>
            <w:proofErr w:type="gramEnd"/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учителей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29DE" w:rsidRPr="007429DE" w:rsidRDefault="009D3FB2" w:rsidP="009D3FB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  <w:r w:rsidR="007429DE"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оличество участников тестирования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29DE" w:rsidRPr="007429DE" w:rsidRDefault="007429DE" w:rsidP="009D3FB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Доля (в %) участников тестирования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7429DE" w:rsidRPr="007429DE" w:rsidRDefault="007429DE" w:rsidP="009D3FB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Средний балл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29DE" w:rsidRPr="007429DE" w:rsidRDefault="009D3FB2" w:rsidP="009D3FB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</w:t>
            </w:r>
            <w:r w:rsidR="007429DE"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инимальн</w:t>
            </w:r>
            <w:proofErr w:type="gramStart"/>
            <w:r w:rsidR="007429DE"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о-</w:t>
            </w:r>
            <w:proofErr w:type="gramEnd"/>
            <w:r w:rsidR="007429DE"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набранный балл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29DE" w:rsidRPr="007429DE" w:rsidRDefault="009D3FB2" w:rsidP="009D3FB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</w:t>
            </w:r>
            <w:r w:rsidR="007429DE"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аксимально-набранный балл</w:t>
            </w:r>
          </w:p>
        </w:tc>
      </w:tr>
      <w:tr w:rsidR="007429DE" w:rsidRPr="007429DE" w:rsidTr="009D3FB2">
        <w:trPr>
          <w:trHeight w:val="312"/>
        </w:trPr>
        <w:tc>
          <w:tcPr>
            <w:tcW w:w="30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учителя - специалисты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84,6%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97,0%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47,4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19,0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81,0</w:t>
            </w:r>
          </w:p>
        </w:tc>
      </w:tr>
      <w:tr w:rsidR="007429DE" w:rsidRPr="007429DE" w:rsidTr="009D3FB2">
        <w:trPr>
          <w:trHeight w:val="312"/>
        </w:trPr>
        <w:tc>
          <w:tcPr>
            <w:tcW w:w="30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учителя - неспециалисты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15,4%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8,2%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50,3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40,0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29DE" w:rsidRPr="007429DE" w:rsidRDefault="007429DE" w:rsidP="00742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429DE">
              <w:rPr>
                <w:rFonts w:ascii="Times New Roman" w:hAnsi="Times New Roman"/>
                <w:color w:val="000000"/>
                <w:sz w:val="24"/>
                <w:szCs w:val="24"/>
              </w:rPr>
              <w:t>62,0</w:t>
            </w:r>
          </w:p>
        </w:tc>
      </w:tr>
    </w:tbl>
    <w:p w:rsidR="009D3FB2" w:rsidRPr="009D3FB2" w:rsidRDefault="009D3FB2" w:rsidP="009D3FB2">
      <w:pPr>
        <w:spacing w:before="240" w:after="0" w:line="240" w:lineRule="auto"/>
        <w:ind w:firstLine="708"/>
        <w:jc w:val="both"/>
        <w:rPr>
          <w:rFonts w:ascii="Times New Roman" w:eastAsia="Calibri" w:hAnsi="Times New Roman"/>
          <w:sz w:val="28"/>
          <w:szCs w:val="28"/>
        </w:rPr>
      </w:pPr>
      <w:r w:rsidRPr="009D3FB2">
        <w:rPr>
          <w:rFonts w:ascii="Times New Roman" w:eastAsia="Calibri" w:hAnsi="Times New Roman"/>
          <w:sz w:val="28"/>
          <w:szCs w:val="28"/>
        </w:rPr>
        <w:t xml:space="preserve">Наиболее благоприятная картина с кадровым обеспечением сложилась  в </w:t>
      </w:r>
      <w:proofErr w:type="spellStart"/>
      <w:r>
        <w:rPr>
          <w:rFonts w:ascii="Times New Roman" w:eastAsia="Calibri" w:hAnsi="Times New Roman"/>
          <w:sz w:val="28"/>
          <w:szCs w:val="28"/>
        </w:rPr>
        <w:t>Глазуновском</w:t>
      </w:r>
      <w:proofErr w:type="spellEnd"/>
      <w:r>
        <w:rPr>
          <w:rFonts w:ascii="Times New Roman" w:eastAsia="Calibri" w:hAnsi="Times New Roman"/>
          <w:sz w:val="28"/>
          <w:szCs w:val="28"/>
        </w:rPr>
        <w:t xml:space="preserve"> и </w:t>
      </w:r>
      <w:proofErr w:type="spellStart"/>
      <w:r>
        <w:rPr>
          <w:rFonts w:ascii="Times New Roman" w:eastAsia="Calibri" w:hAnsi="Times New Roman"/>
          <w:sz w:val="28"/>
          <w:szCs w:val="28"/>
        </w:rPr>
        <w:t>Шаблыкинском</w:t>
      </w:r>
      <w:proofErr w:type="spellEnd"/>
      <w:r>
        <w:rPr>
          <w:rFonts w:ascii="Times New Roman" w:eastAsia="Calibri" w:hAnsi="Times New Roman"/>
          <w:sz w:val="28"/>
          <w:szCs w:val="28"/>
        </w:rPr>
        <w:t xml:space="preserve"> </w:t>
      </w:r>
      <w:r w:rsidRPr="009D3FB2">
        <w:rPr>
          <w:rFonts w:ascii="Times New Roman" w:eastAsia="Calibri" w:hAnsi="Times New Roman"/>
          <w:sz w:val="28"/>
          <w:szCs w:val="28"/>
        </w:rPr>
        <w:t xml:space="preserve">районах Орловской области. В этих районах 100% учителей </w:t>
      </w:r>
      <w:r>
        <w:rPr>
          <w:rFonts w:ascii="Times New Roman" w:eastAsia="Calibri" w:hAnsi="Times New Roman"/>
          <w:sz w:val="28"/>
          <w:szCs w:val="28"/>
        </w:rPr>
        <w:t>обществознания</w:t>
      </w:r>
      <w:r w:rsidRPr="009D3FB2">
        <w:rPr>
          <w:rFonts w:ascii="Times New Roman" w:eastAsia="Calibri" w:hAnsi="Times New Roman"/>
          <w:sz w:val="28"/>
          <w:szCs w:val="28"/>
        </w:rPr>
        <w:t xml:space="preserve"> образовательных организаций</w:t>
      </w:r>
      <w:r w:rsidR="00496D2F">
        <w:rPr>
          <w:rFonts w:ascii="Times New Roman" w:eastAsia="Calibri" w:hAnsi="Times New Roman"/>
          <w:sz w:val="28"/>
          <w:szCs w:val="28"/>
        </w:rPr>
        <w:t>,</w:t>
      </w:r>
      <w:r w:rsidR="00496D2F">
        <w:rPr>
          <w:rFonts w:ascii="Times New Roman" w:eastAsia="Calibri" w:hAnsi="Times New Roman"/>
          <w:sz w:val="28"/>
          <w:szCs w:val="28"/>
        </w:rPr>
        <w:br/>
      </w:r>
      <w:r w:rsidRPr="009D3FB2">
        <w:rPr>
          <w:rFonts w:ascii="Times New Roman" w:eastAsia="Calibri" w:hAnsi="Times New Roman"/>
          <w:sz w:val="28"/>
          <w:szCs w:val="28"/>
        </w:rPr>
        <w:t>в которых проводилось тестирование</w:t>
      </w:r>
      <w:r w:rsidR="00496D2F">
        <w:rPr>
          <w:rFonts w:ascii="Times New Roman" w:eastAsia="Calibri" w:hAnsi="Times New Roman"/>
          <w:sz w:val="28"/>
          <w:szCs w:val="28"/>
        </w:rPr>
        <w:t>,</w:t>
      </w:r>
      <w:r w:rsidRPr="009D3FB2">
        <w:rPr>
          <w:rFonts w:ascii="Times New Roman" w:eastAsia="Calibri" w:hAnsi="Times New Roman"/>
          <w:sz w:val="28"/>
          <w:szCs w:val="28"/>
        </w:rPr>
        <w:t xml:space="preserve"> имеют высшее специальное образование. </w:t>
      </w:r>
    </w:p>
    <w:p w:rsidR="009D3FB2" w:rsidRDefault="009D3FB2" w:rsidP="009D3FB2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28"/>
        </w:rPr>
      </w:pPr>
      <w:proofErr w:type="gramStart"/>
      <w:r w:rsidRPr="009D3FB2">
        <w:rPr>
          <w:rFonts w:ascii="Times New Roman" w:eastAsia="Calibri" w:hAnsi="Times New Roman"/>
          <w:sz w:val="28"/>
          <w:szCs w:val="28"/>
        </w:rPr>
        <w:lastRenderedPageBreak/>
        <w:t xml:space="preserve">В </w:t>
      </w:r>
      <w:proofErr w:type="spellStart"/>
      <w:r>
        <w:rPr>
          <w:rFonts w:ascii="Times New Roman" w:eastAsia="Calibri" w:hAnsi="Times New Roman"/>
          <w:sz w:val="28"/>
          <w:szCs w:val="28"/>
        </w:rPr>
        <w:t>Верховском</w:t>
      </w:r>
      <w:proofErr w:type="spellEnd"/>
      <w:r w:rsidRPr="009D3FB2">
        <w:rPr>
          <w:rFonts w:ascii="Times New Roman" w:eastAsia="Calibri" w:hAnsi="Times New Roman"/>
          <w:sz w:val="28"/>
          <w:szCs w:val="28"/>
        </w:rPr>
        <w:t xml:space="preserve"> районе </w:t>
      </w:r>
      <w:r>
        <w:rPr>
          <w:rFonts w:ascii="Times New Roman" w:eastAsia="Calibri" w:hAnsi="Times New Roman"/>
          <w:sz w:val="28"/>
          <w:szCs w:val="28"/>
        </w:rPr>
        <w:t>40% учителей, обучающиеся которых проходили тестирование</w:t>
      </w:r>
      <w:r w:rsidR="00496D2F">
        <w:rPr>
          <w:rFonts w:ascii="Times New Roman" w:eastAsia="Calibri" w:hAnsi="Times New Roman"/>
          <w:sz w:val="28"/>
          <w:szCs w:val="28"/>
        </w:rPr>
        <w:t>,</w:t>
      </w:r>
      <w:r w:rsidRPr="009D3FB2">
        <w:rPr>
          <w:rFonts w:ascii="Times New Roman" w:eastAsia="Calibri" w:hAnsi="Times New Roman"/>
          <w:sz w:val="28"/>
          <w:szCs w:val="28"/>
        </w:rPr>
        <w:t xml:space="preserve"> не име</w:t>
      </w:r>
      <w:r>
        <w:rPr>
          <w:rFonts w:ascii="Times New Roman" w:eastAsia="Calibri" w:hAnsi="Times New Roman"/>
          <w:sz w:val="28"/>
          <w:szCs w:val="28"/>
        </w:rPr>
        <w:t>ю</w:t>
      </w:r>
      <w:r w:rsidRPr="009D3FB2">
        <w:rPr>
          <w:rFonts w:ascii="Times New Roman" w:eastAsia="Calibri" w:hAnsi="Times New Roman"/>
          <w:sz w:val="28"/>
          <w:szCs w:val="28"/>
        </w:rPr>
        <w:t xml:space="preserve">т специального образования. </w:t>
      </w:r>
      <w:proofErr w:type="gramEnd"/>
    </w:p>
    <w:p w:rsidR="009D3FB2" w:rsidRDefault="009D3FB2" w:rsidP="009D3FB2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Анали</w:t>
      </w:r>
      <w:r w:rsidR="00AE77D0">
        <w:rPr>
          <w:rFonts w:ascii="Times New Roman" w:eastAsia="Calibri" w:hAnsi="Times New Roman"/>
          <w:sz w:val="28"/>
          <w:szCs w:val="28"/>
        </w:rPr>
        <w:t>з</w:t>
      </w:r>
      <w:r>
        <w:rPr>
          <w:rFonts w:ascii="Times New Roman" w:eastAsia="Calibri" w:hAnsi="Times New Roman"/>
          <w:sz w:val="28"/>
          <w:szCs w:val="28"/>
        </w:rPr>
        <w:t xml:space="preserve"> результатов показал, что </w:t>
      </w:r>
      <w:r w:rsidR="00AE77D0">
        <w:rPr>
          <w:rFonts w:ascii="Times New Roman" w:eastAsia="Calibri" w:hAnsi="Times New Roman"/>
          <w:sz w:val="28"/>
          <w:szCs w:val="28"/>
        </w:rPr>
        <w:t>уровень высоких результатов</w:t>
      </w:r>
      <w:r w:rsidRPr="009D3FB2">
        <w:rPr>
          <w:rFonts w:ascii="Times New Roman" w:eastAsia="Calibri" w:hAnsi="Times New Roman"/>
          <w:sz w:val="28"/>
          <w:szCs w:val="28"/>
        </w:rPr>
        <w:t xml:space="preserve"> обучающихся у учителей с высшим специальным образованием выше</w:t>
      </w:r>
      <w:r w:rsidR="00AE77D0">
        <w:rPr>
          <w:rFonts w:ascii="Times New Roman" w:eastAsia="Calibri" w:hAnsi="Times New Roman"/>
          <w:sz w:val="28"/>
          <w:szCs w:val="28"/>
        </w:rPr>
        <w:t>.</w:t>
      </w:r>
      <w:r w:rsidRPr="009D3FB2">
        <w:rPr>
          <w:rFonts w:ascii="Times New Roman" w:eastAsia="Calibri" w:hAnsi="Times New Roman"/>
          <w:sz w:val="28"/>
          <w:szCs w:val="28"/>
        </w:rPr>
        <w:t xml:space="preserve"> Уровень низких и </w:t>
      </w:r>
      <w:r w:rsidR="00AE77D0">
        <w:rPr>
          <w:rFonts w:ascii="Times New Roman" w:eastAsia="Calibri" w:hAnsi="Times New Roman"/>
          <w:sz w:val="28"/>
          <w:szCs w:val="28"/>
        </w:rPr>
        <w:t xml:space="preserve">средних </w:t>
      </w:r>
      <w:r w:rsidRPr="009D3FB2">
        <w:rPr>
          <w:rFonts w:ascii="Times New Roman" w:eastAsia="Calibri" w:hAnsi="Times New Roman"/>
          <w:sz w:val="28"/>
          <w:szCs w:val="28"/>
        </w:rPr>
        <w:t xml:space="preserve">результатов не зависит от направления подготовки учителя (таблица 10, рисунок </w:t>
      </w:r>
      <w:r w:rsidR="00AE77D0">
        <w:rPr>
          <w:rFonts w:ascii="Times New Roman" w:eastAsia="Calibri" w:hAnsi="Times New Roman"/>
          <w:sz w:val="28"/>
          <w:szCs w:val="28"/>
        </w:rPr>
        <w:t>3</w:t>
      </w:r>
      <w:r w:rsidRPr="009D3FB2">
        <w:rPr>
          <w:rFonts w:ascii="Times New Roman" w:eastAsia="Calibri" w:hAnsi="Times New Roman"/>
          <w:sz w:val="28"/>
          <w:szCs w:val="28"/>
        </w:rPr>
        <w:t xml:space="preserve">). </w:t>
      </w:r>
    </w:p>
    <w:p w:rsidR="00AE77D0" w:rsidRPr="009D3FB2" w:rsidRDefault="00AE77D0" w:rsidP="009D3FB2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28"/>
        </w:rPr>
      </w:pPr>
    </w:p>
    <w:p w:rsidR="009D3FB2" w:rsidRPr="009D3FB2" w:rsidRDefault="00AE77D0" w:rsidP="00AE77D0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</w:rPr>
        <w:drawing>
          <wp:inline distT="0" distB="0" distL="0" distR="0" wp14:anchorId="064A0D19" wp14:editId="61E520EB">
            <wp:extent cx="5173980" cy="3211830"/>
            <wp:effectExtent l="0" t="0" r="762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980" cy="3211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77D0" w:rsidRPr="00AE77D0" w:rsidRDefault="00AE77D0" w:rsidP="00AE77D0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AE77D0">
        <w:rPr>
          <w:rFonts w:ascii="Times New Roman" w:eastAsiaTheme="minorHAnsi" w:hAnsi="Times New Roman"/>
          <w:sz w:val="24"/>
          <w:szCs w:val="24"/>
          <w:lang w:eastAsia="en-US"/>
        </w:rPr>
        <w:t>Рис. 3</w:t>
      </w:r>
    </w:p>
    <w:p w:rsidR="00AE77D0" w:rsidRPr="00AE77D0" w:rsidRDefault="00AE77D0" w:rsidP="00AE77D0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AE77D0">
        <w:rPr>
          <w:rFonts w:ascii="Times New Roman" w:eastAsiaTheme="minorHAnsi" w:hAnsi="Times New Roman"/>
          <w:sz w:val="24"/>
          <w:szCs w:val="24"/>
          <w:lang w:eastAsia="en-US"/>
        </w:rPr>
        <w:t xml:space="preserve">Уровень результатов по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обществознанию</w:t>
      </w:r>
      <w:r w:rsidRPr="00AE77D0">
        <w:rPr>
          <w:rFonts w:ascii="Times New Roman" w:eastAsiaTheme="minorHAnsi" w:hAnsi="Times New Roman"/>
          <w:sz w:val="24"/>
          <w:szCs w:val="24"/>
          <w:lang w:eastAsia="en-US"/>
        </w:rPr>
        <w:t xml:space="preserve"> (средние баллы обозначены крупной точкой; уровень высоких результатов соответствует верхней границе прямоугольника, низких результатов – нижней границе)</w:t>
      </w:r>
    </w:p>
    <w:p w:rsidR="004841CC" w:rsidRDefault="004841CC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</w:p>
    <w:p w:rsidR="00AE77D0" w:rsidRPr="001105E1" w:rsidRDefault="00AE77D0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1105E1">
        <w:rPr>
          <w:rFonts w:ascii="Times New Roman" w:hAnsi="Times New Roman" w:cs="Times New Roman"/>
          <w:b/>
          <w:lang w:val="ru-RU"/>
        </w:rPr>
        <w:t>Связь результатов тестирования с квалификационными категориями учителей</w:t>
      </w:r>
    </w:p>
    <w:p w:rsidR="00AE77D0" w:rsidRDefault="00AE77D0" w:rsidP="00AE77D0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AE77D0">
        <w:rPr>
          <w:rFonts w:ascii="Times New Roman" w:eastAsiaTheme="minorHAnsi" w:hAnsi="Times New Roman"/>
          <w:sz w:val="28"/>
          <w:szCs w:val="28"/>
          <w:lang w:eastAsia="en-US"/>
        </w:rPr>
        <w:t>В ходе исследования были получены данные о квалификационных категориях учителей, работающих в классах, где обучаются участники тестирования (таблица 11).</w:t>
      </w:r>
    </w:p>
    <w:p w:rsidR="004907F5" w:rsidRDefault="004907F5" w:rsidP="004907F5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A14FDB" w:rsidRDefault="004907F5" w:rsidP="004907F5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  <w:r w:rsidRPr="004907F5">
        <w:rPr>
          <w:rFonts w:ascii="Times New Roman" w:hAnsi="Times New Roman"/>
          <w:color w:val="000000"/>
          <w:sz w:val="24"/>
          <w:szCs w:val="24"/>
        </w:rPr>
        <w:t xml:space="preserve">Таблица </w:t>
      </w:r>
      <w:r w:rsidR="00104E9B">
        <w:rPr>
          <w:rFonts w:ascii="Times New Roman" w:hAnsi="Times New Roman"/>
          <w:color w:val="000000"/>
          <w:sz w:val="24"/>
          <w:szCs w:val="24"/>
        </w:rPr>
        <w:t>11</w:t>
      </w:r>
    </w:p>
    <w:p w:rsidR="004907F5" w:rsidRPr="00AE77D0" w:rsidRDefault="004907F5" w:rsidP="00A14FDB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8"/>
          <w:szCs w:val="28"/>
          <w:lang w:eastAsia="en-US"/>
        </w:rPr>
      </w:pPr>
      <w:r w:rsidRPr="004907F5">
        <w:rPr>
          <w:rFonts w:ascii="Times New Roman" w:hAnsi="Times New Roman"/>
          <w:color w:val="000000"/>
          <w:sz w:val="24"/>
          <w:szCs w:val="24"/>
        </w:rPr>
        <w:t>Связь результатов тестирования с квалификационными категориями учителей</w:t>
      </w:r>
    </w:p>
    <w:tbl>
      <w:tblPr>
        <w:tblW w:w="9213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5"/>
        <w:gridCol w:w="654"/>
        <w:gridCol w:w="720"/>
        <w:gridCol w:w="996"/>
        <w:gridCol w:w="690"/>
        <w:gridCol w:w="786"/>
        <w:gridCol w:w="786"/>
        <w:gridCol w:w="786"/>
      </w:tblGrid>
      <w:tr w:rsidR="004907F5" w:rsidRPr="004907F5" w:rsidTr="004907F5">
        <w:trPr>
          <w:cantSplit/>
          <w:trHeight w:val="1705"/>
        </w:trPr>
        <w:tc>
          <w:tcPr>
            <w:tcW w:w="3795" w:type="dxa"/>
            <w:shd w:val="clear" w:color="auto" w:fill="auto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Квалификационная категория учителя</w:t>
            </w:r>
          </w:p>
        </w:tc>
        <w:tc>
          <w:tcPr>
            <w:tcW w:w="654" w:type="dxa"/>
            <w:shd w:val="clear" w:color="auto" w:fill="auto"/>
            <w:textDirection w:val="btLr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Количество учителей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Количество </w:t>
            </w:r>
            <w:proofErr w:type="gramStart"/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996" w:type="dxa"/>
            <w:shd w:val="clear" w:color="auto" w:fill="auto"/>
            <w:textDirection w:val="btLr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Процент </w:t>
            </w:r>
            <w:proofErr w:type="gramStart"/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690" w:type="dxa"/>
            <w:shd w:val="clear" w:color="auto" w:fill="auto"/>
            <w:textDirection w:val="btLr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Средний тестовый балл</w:t>
            </w:r>
          </w:p>
        </w:tc>
        <w:tc>
          <w:tcPr>
            <w:tcW w:w="786" w:type="dxa"/>
            <w:shd w:val="clear" w:color="auto" w:fill="auto"/>
            <w:noWrap/>
            <w:textDirection w:val="btLr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Медиана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 тестовому баллу</w:t>
            </w:r>
          </w:p>
        </w:tc>
        <w:tc>
          <w:tcPr>
            <w:tcW w:w="786" w:type="dxa"/>
            <w:shd w:val="clear" w:color="auto" w:fill="auto"/>
            <w:textDirection w:val="btLr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Средний первичный балл</w:t>
            </w:r>
          </w:p>
        </w:tc>
        <w:tc>
          <w:tcPr>
            <w:tcW w:w="786" w:type="dxa"/>
            <w:shd w:val="clear" w:color="auto" w:fill="auto"/>
            <w:noWrap/>
            <w:textDirection w:val="btLr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Медиана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 первичному баллу</w:t>
            </w:r>
          </w:p>
        </w:tc>
      </w:tr>
      <w:tr w:rsidR="004907F5" w:rsidRPr="004907F5" w:rsidTr="004907F5">
        <w:trPr>
          <w:trHeight w:val="525"/>
        </w:trPr>
        <w:tc>
          <w:tcPr>
            <w:tcW w:w="3795" w:type="dxa"/>
            <w:shd w:val="clear" w:color="auto" w:fill="auto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Молодой специалист</w:t>
            </w:r>
          </w:p>
        </w:tc>
        <w:tc>
          <w:tcPr>
            <w:tcW w:w="654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3,0%</w:t>
            </w:r>
          </w:p>
        </w:tc>
        <w:tc>
          <w:tcPr>
            <w:tcW w:w="69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40,0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39,5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17,5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16,5</w:t>
            </w:r>
          </w:p>
        </w:tc>
      </w:tr>
      <w:tr w:rsidR="004907F5" w:rsidRPr="004907F5" w:rsidTr="004907F5">
        <w:trPr>
          <w:trHeight w:val="699"/>
        </w:trPr>
        <w:tc>
          <w:tcPr>
            <w:tcW w:w="3795" w:type="dxa"/>
            <w:shd w:val="clear" w:color="auto" w:fill="auto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Аттестован</w:t>
            </w:r>
            <w:proofErr w:type="gramEnd"/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 первую квалификационную  категорию</w:t>
            </w:r>
          </w:p>
        </w:tc>
        <w:tc>
          <w:tcPr>
            <w:tcW w:w="654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41,0%</w:t>
            </w:r>
          </w:p>
        </w:tc>
        <w:tc>
          <w:tcPr>
            <w:tcW w:w="69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43,9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44,0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20,1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18,0</w:t>
            </w:r>
          </w:p>
        </w:tc>
      </w:tr>
      <w:tr w:rsidR="004907F5" w:rsidRPr="004907F5" w:rsidTr="004907F5">
        <w:trPr>
          <w:trHeight w:val="898"/>
        </w:trPr>
        <w:tc>
          <w:tcPr>
            <w:tcW w:w="3795" w:type="dxa"/>
            <w:shd w:val="clear" w:color="auto" w:fill="auto"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Аттестован</w:t>
            </w:r>
            <w:proofErr w:type="gramEnd"/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 высшую квалификационную категорию</w:t>
            </w:r>
          </w:p>
        </w:tc>
        <w:tc>
          <w:tcPr>
            <w:tcW w:w="654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56,0%</w:t>
            </w:r>
          </w:p>
        </w:tc>
        <w:tc>
          <w:tcPr>
            <w:tcW w:w="69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50,5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51,0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25,4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color w:val="000000"/>
                <w:sz w:val="24"/>
                <w:szCs w:val="24"/>
              </w:rPr>
              <w:t>25,0</w:t>
            </w:r>
          </w:p>
        </w:tc>
      </w:tr>
      <w:tr w:rsidR="004907F5" w:rsidRPr="004907F5" w:rsidTr="004907F5">
        <w:trPr>
          <w:trHeight w:val="312"/>
        </w:trPr>
        <w:tc>
          <w:tcPr>
            <w:tcW w:w="3795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Итого</w:t>
            </w: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4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134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100,0%</w:t>
            </w:r>
          </w:p>
        </w:tc>
        <w:tc>
          <w:tcPr>
            <w:tcW w:w="690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47,5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47,0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23,0</w:t>
            </w:r>
          </w:p>
        </w:tc>
        <w:tc>
          <w:tcPr>
            <w:tcW w:w="786" w:type="dxa"/>
            <w:shd w:val="clear" w:color="auto" w:fill="auto"/>
            <w:noWrap/>
            <w:vAlign w:val="center"/>
            <w:hideMark/>
          </w:tcPr>
          <w:p w:rsidR="004907F5" w:rsidRPr="004907F5" w:rsidRDefault="004907F5" w:rsidP="004907F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907F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21,0</w:t>
            </w:r>
          </w:p>
        </w:tc>
      </w:tr>
    </w:tbl>
    <w:p w:rsidR="007429DE" w:rsidRDefault="004907F5" w:rsidP="00DD20E2">
      <w:pPr>
        <w:spacing w:before="240"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Б</w:t>
      </w:r>
      <w:r w:rsidRPr="0096656E">
        <w:rPr>
          <w:rFonts w:ascii="Times New Roman" w:eastAsiaTheme="minorHAnsi" w:hAnsi="Times New Roman"/>
          <w:sz w:val="28"/>
          <w:szCs w:val="28"/>
          <w:lang w:eastAsia="en-US"/>
        </w:rPr>
        <w:t xml:space="preserve">аллы участников тестирования растут с повышением категории учителей (рисунки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4</w:t>
      </w:r>
      <w:r w:rsidRPr="0096656E">
        <w:rPr>
          <w:rFonts w:ascii="Times New Roman" w:eastAsiaTheme="minorHAnsi" w:hAnsi="Times New Roman"/>
          <w:sz w:val="28"/>
          <w:szCs w:val="28"/>
          <w:lang w:eastAsia="en-US"/>
        </w:rPr>
        <w:t>-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5</w:t>
      </w:r>
      <w:r w:rsidRPr="0096656E">
        <w:rPr>
          <w:rFonts w:ascii="Times New Roman" w:eastAsiaTheme="minorHAnsi" w:hAnsi="Times New Roman"/>
          <w:sz w:val="28"/>
          <w:szCs w:val="28"/>
          <w:lang w:eastAsia="en-US"/>
        </w:rPr>
        <w:t>).</w:t>
      </w:r>
    </w:p>
    <w:p w:rsidR="004907F5" w:rsidRPr="007429DE" w:rsidRDefault="004907F5" w:rsidP="004907F5">
      <w:pPr>
        <w:spacing w:before="240"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2E2CB0FD" wp14:editId="038E96AE">
            <wp:extent cx="5940425" cy="2309586"/>
            <wp:effectExtent l="0" t="0" r="22225" b="1460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4907F5" w:rsidRDefault="004907F5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 w:rsidRPr="004907F5">
        <w:rPr>
          <w:rFonts w:ascii="Times New Roman" w:eastAsia="Calibri" w:hAnsi="Times New Roman"/>
          <w:sz w:val="24"/>
          <w:szCs w:val="24"/>
        </w:rPr>
        <w:t>Рис. 4</w:t>
      </w:r>
    </w:p>
    <w:p w:rsidR="004907F5" w:rsidRDefault="004907F5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eastAsia="Calibri" w:hAnsi="Times New Roman"/>
          <w:sz w:val="24"/>
          <w:szCs w:val="24"/>
        </w:rPr>
        <w:t>Зависимость среднего балла тестирования от квалификационной категории учителя</w:t>
      </w:r>
    </w:p>
    <w:p w:rsidR="004907F5" w:rsidRPr="004907F5" w:rsidRDefault="004907F5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8"/>
          <w:szCs w:val="28"/>
        </w:rPr>
      </w:pPr>
    </w:p>
    <w:p w:rsidR="004907F5" w:rsidRPr="004907F5" w:rsidRDefault="004907F5" w:rsidP="004907F5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1037509B" wp14:editId="351BF10C">
            <wp:extent cx="5943600" cy="3261360"/>
            <wp:effectExtent l="0" t="0" r="19050" b="1524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4907F5" w:rsidRPr="00CA1C59" w:rsidRDefault="00CA1C59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 w:rsidRPr="00CA1C59">
        <w:rPr>
          <w:rFonts w:ascii="Times New Roman" w:eastAsia="Calibri" w:hAnsi="Times New Roman"/>
          <w:sz w:val="24"/>
          <w:szCs w:val="24"/>
        </w:rPr>
        <w:t>Рис.5</w:t>
      </w:r>
    </w:p>
    <w:p w:rsidR="00CA1C59" w:rsidRPr="00CA1C59" w:rsidRDefault="00CA1C59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 w:rsidRPr="00CA1C59">
        <w:rPr>
          <w:rFonts w:ascii="Times New Roman" w:eastAsia="Calibri" w:hAnsi="Times New Roman"/>
          <w:sz w:val="24"/>
          <w:szCs w:val="24"/>
        </w:rPr>
        <w:t xml:space="preserve">Распределение баллов </w:t>
      </w:r>
      <w:r>
        <w:rPr>
          <w:rFonts w:ascii="Times New Roman" w:eastAsia="Calibri" w:hAnsi="Times New Roman"/>
          <w:sz w:val="24"/>
          <w:szCs w:val="24"/>
        </w:rPr>
        <w:t xml:space="preserve">тестирования </w:t>
      </w:r>
      <w:r w:rsidRPr="00CA1C59">
        <w:rPr>
          <w:rFonts w:ascii="Times New Roman" w:eastAsia="Calibri" w:hAnsi="Times New Roman"/>
          <w:sz w:val="24"/>
          <w:szCs w:val="24"/>
        </w:rPr>
        <w:t>в зависимости от квалификационной категории учителя</w:t>
      </w:r>
    </w:p>
    <w:p w:rsidR="00CA1C59" w:rsidRDefault="00CA1C59" w:rsidP="00CA1C59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CA1C59" w:rsidRPr="00CA1C59" w:rsidRDefault="00CA1C59" w:rsidP="00CA1C59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>Результаты тестирования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t xml:space="preserve"> одиннадцатиклассников,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 обучающихся 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br/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>у учителей с более высокой квалификационной категорией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 выше. </w:t>
      </w:r>
    </w:p>
    <w:p w:rsidR="00CA1C59" w:rsidRDefault="00CA1C59" w:rsidP="00CA1C59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>Большинство учителей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(92%)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, обучающиеся которых принимали участие в тестировании по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обществознанию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, имеют первую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и высшую 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>квалификационн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ые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 категори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и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В </w:t>
      </w:r>
      <w:proofErr w:type="spellStart"/>
      <w:r>
        <w:rPr>
          <w:rFonts w:ascii="Times New Roman" w:eastAsiaTheme="minorHAnsi" w:hAnsi="Times New Roman"/>
          <w:sz w:val="28"/>
          <w:szCs w:val="28"/>
          <w:lang w:eastAsia="en-US"/>
        </w:rPr>
        <w:t>Глазуновском</w:t>
      </w:r>
      <w:proofErr w:type="spellEnd"/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районе 1 учитель является молодым специалистом. Все учителя-неспециалисты аттестованы на 1 квалификационную категорию. Среди учителей-специалистов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36% учителей </w:t>
      </w:r>
      <w:proofErr w:type="gramStart"/>
      <w:r>
        <w:rPr>
          <w:rFonts w:ascii="Times New Roman" w:eastAsiaTheme="minorHAnsi" w:hAnsi="Times New Roman"/>
          <w:sz w:val="28"/>
          <w:szCs w:val="28"/>
          <w:lang w:eastAsia="en-US"/>
        </w:rPr>
        <w:t>аттестованы</w:t>
      </w:r>
      <w:proofErr w:type="gramEnd"/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на высшую квалификационную категорию и </w:t>
      </w:r>
      <w:r w:rsidR="00743753">
        <w:rPr>
          <w:rFonts w:ascii="Times New Roman" w:eastAsiaTheme="minorHAnsi" w:hAnsi="Times New Roman"/>
          <w:sz w:val="28"/>
          <w:szCs w:val="28"/>
          <w:lang w:eastAsia="en-US"/>
        </w:rPr>
        <w:t xml:space="preserve">более 54% на первую квалификационную категорию 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 xml:space="preserve">(рисунок </w:t>
      </w:r>
      <w:r w:rsidR="00743753">
        <w:rPr>
          <w:rFonts w:ascii="Times New Roman" w:eastAsiaTheme="minorHAnsi" w:hAnsi="Times New Roman"/>
          <w:sz w:val="28"/>
          <w:szCs w:val="28"/>
          <w:lang w:eastAsia="en-US"/>
        </w:rPr>
        <w:t>6</w:t>
      </w:r>
      <w:r w:rsidRPr="00CA1C59">
        <w:rPr>
          <w:rFonts w:ascii="Times New Roman" w:eastAsiaTheme="minorHAnsi" w:hAnsi="Times New Roman"/>
          <w:sz w:val="28"/>
          <w:szCs w:val="28"/>
          <w:lang w:eastAsia="en-US"/>
        </w:rPr>
        <w:t>).</w:t>
      </w:r>
    </w:p>
    <w:p w:rsidR="00496D2F" w:rsidRDefault="00496D2F" w:rsidP="00CA1C59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907F5" w:rsidRDefault="00CA1C59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0BFB2FAE" wp14:editId="3E60E347">
            <wp:extent cx="4572000" cy="2411730"/>
            <wp:effectExtent l="0" t="0" r="19050" b="2667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743753" w:rsidRPr="00743753" w:rsidRDefault="00743753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 w:rsidRPr="00743753">
        <w:rPr>
          <w:rFonts w:ascii="Times New Roman" w:eastAsia="Calibri" w:hAnsi="Times New Roman"/>
          <w:sz w:val="24"/>
          <w:szCs w:val="24"/>
        </w:rPr>
        <w:t>Рис.6</w:t>
      </w:r>
    </w:p>
    <w:p w:rsidR="00743753" w:rsidRDefault="00743753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  <w:r w:rsidRPr="00743753">
        <w:rPr>
          <w:rFonts w:ascii="Times New Roman" w:eastAsia="Calibri" w:hAnsi="Times New Roman"/>
          <w:sz w:val="24"/>
          <w:szCs w:val="24"/>
        </w:rPr>
        <w:t>Зависимость квалификационной категории учителя от уровня профессиональной подготовки</w:t>
      </w:r>
    </w:p>
    <w:p w:rsidR="00743753" w:rsidRDefault="00743753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8"/>
          <w:szCs w:val="28"/>
        </w:rPr>
      </w:pPr>
    </w:p>
    <w:p w:rsidR="00743753" w:rsidRPr="00743753" w:rsidRDefault="00743753" w:rsidP="00743753">
      <w:pPr>
        <w:spacing w:after="0" w:line="240" w:lineRule="auto"/>
        <w:ind w:firstLine="720"/>
        <w:jc w:val="both"/>
        <w:rPr>
          <w:rFonts w:ascii="Times New Roman" w:eastAsiaTheme="minorHAnsi" w:hAnsi="Times New Roman"/>
          <w:noProof/>
          <w:sz w:val="28"/>
          <w:szCs w:val="28"/>
        </w:rPr>
      </w:pPr>
      <w:r w:rsidRPr="00743753">
        <w:rPr>
          <w:rFonts w:ascii="Times New Roman" w:eastAsiaTheme="minorHAnsi" w:hAnsi="Times New Roman"/>
          <w:noProof/>
          <w:sz w:val="28"/>
          <w:szCs w:val="28"/>
        </w:rPr>
        <w:t xml:space="preserve">Уровнень результатов тестирования в зависимости </w:t>
      </w:r>
      <w:r w:rsidRPr="00743753">
        <w:rPr>
          <w:rFonts w:ascii="Times New Roman" w:eastAsiaTheme="minorHAnsi" w:hAnsi="Times New Roman"/>
          <w:noProof/>
          <w:sz w:val="28"/>
          <w:szCs w:val="28"/>
        </w:rPr>
        <w:br/>
        <w:t>от квалификационной категори</w:t>
      </w:r>
      <w:r>
        <w:rPr>
          <w:rFonts w:ascii="Times New Roman" w:eastAsiaTheme="minorHAnsi" w:hAnsi="Times New Roman"/>
          <w:noProof/>
          <w:sz w:val="28"/>
          <w:szCs w:val="28"/>
        </w:rPr>
        <w:t>и</w:t>
      </w:r>
      <w:r w:rsidRPr="00743753">
        <w:rPr>
          <w:rFonts w:ascii="Times New Roman" w:eastAsiaTheme="minorHAnsi" w:hAnsi="Times New Roman"/>
          <w:noProof/>
          <w:sz w:val="28"/>
          <w:szCs w:val="28"/>
        </w:rPr>
        <w:t xml:space="preserve"> и направления подготовки учителя представлен в таблице </w:t>
      </w:r>
      <w:r w:rsidR="00284F77">
        <w:rPr>
          <w:rFonts w:ascii="Times New Roman" w:eastAsiaTheme="minorHAnsi" w:hAnsi="Times New Roman"/>
          <w:noProof/>
          <w:sz w:val="28"/>
          <w:szCs w:val="28"/>
        </w:rPr>
        <w:t>12</w:t>
      </w:r>
      <w:r w:rsidRPr="00743753">
        <w:rPr>
          <w:rFonts w:ascii="Times New Roman" w:eastAsiaTheme="minorHAnsi" w:hAnsi="Times New Roman"/>
          <w:noProof/>
          <w:sz w:val="28"/>
          <w:szCs w:val="28"/>
        </w:rPr>
        <w:t>.</w:t>
      </w:r>
    </w:p>
    <w:p w:rsidR="00743753" w:rsidRPr="00743753" w:rsidRDefault="00743753" w:rsidP="00743753">
      <w:pPr>
        <w:spacing w:after="0" w:line="240" w:lineRule="auto"/>
        <w:ind w:firstLine="720"/>
        <w:jc w:val="both"/>
        <w:rPr>
          <w:rFonts w:ascii="Times New Roman" w:eastAsiaTheme="minorHAnsi" w:hAnsi="Times New Roman"/>
          <w:noProof/>
          <w:sz w:val="28"/>
          <w:szCs w:val="28"/>
        </w:rPr>
      </w:pPr>
    </w:p>
    <w:p w:rsidR="00743753" w:rsidRPr="00743753" w:rsidRDefault="00743753" w:rsidP="00743753">
      <w:pPr>
        <w:spacing w:after="0" w:line="240" w:lineRule="auto"/>
        <w:ind w:firstLine="720"/>
        <w:jc w:val="right"/>
        <w:rPr>
          <w:rFonts w:ascii="Times New Roman" w:eastAsiaTheme="minorHAnsi" w:hAnsi="Times New Roman"/>
          <w:noProof/>
          <w:sz w:val="24"/>
          <w:szCs w:val="24"/>
        </w:rPr>
      </w:pPr>
      <w:r w:rsidRPr="00743753">
        <w:rPr>
          <w:rFonts w:ascii="Times New Roman" w:eastAsiaTheme="minorHAnsi" w:hAnsi="Times New Roman"/>
          <w:noProof/>
          <w:sz w:val="24"/>
          <w:szCs w:val="24"/>
        </w:rPr>
        <w:t xml:space="preserve">Таблица </w:t>
      </w:r>
      <w:r w:rsidR="00284F77">
        <w:rPr>
          <w:rFonts w:ascii="Times New Roman" w:eastAsiaTheme="minorHAnsi" w:hAnsi="Times New Roman"/>
          <w:noProof/>
          <w:sz w:val="24"/>
          <w:szCs w:val="24"/>
        </w:rPr>
        <w:t>12</w:t>
      </w:r>
      <w:r w:rsidRPr="00743753">
        <w:rPr>
          <w:rFonts w:ascii="Times New Roman" w:eastAsiaTheme="minorHAnsi" w:hAnsi="Times New Roman"/>
          <w:noProof/>
          <w:sz w:val="24"/>
          <w:szCs w:val="24"/>
        </w:rPr>
        <w:t xml:space="preserve"> </w:t>
      </w:r>
    </w:p>
    <w:p w:rsidR="00743753" w:rsidRPr="00743753" w:rsidRDefault="00743753" w:rsidP="00A14FDB">
      <w:pPr>
        <w:spacing w:after="0" w:line="240" w:lineRule="auto"/>
        <w:ind w:firstLine="720"/>
        <w:jc w:val="center"/>
        <w:rPr>
          <w:rFonts w:ascii="Times New Roman" w:eastAsiaTheme="minorHAnsi" w:hAnsi="Times New Roman"/>
          <w:noProof/>
          <w:sz w:val="24"/>
          <w:szCs w:val="24"/>
        </w:rPr>
      </w:pPr>
      <w:r w:rsidRPr="00743753">
        <w:rPr>
          <w:rFonts w:ascii="Times New Roman" w:eastAsiaTheme="minorHAnsi" w:hAnsi="Times New Roman"/>
          <w:noProof/>
          <w:sz w:val="24"/>
          <w:szCs w:val="24"/>
        </w:rPr>
        <w:t>Средние баллы участников тестирования в зависимости от квалификационной категории и направлением подготовки учителя</w:t>
      </w:r>
    </w:p>
    <w:p w:rsidR="00743753" w:rsidRPr="00743753" w:rsidRDefault="00743753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8"/>
          <w:szCs w:val="28"/>
        </w:rPr>
      </w:pPr>
    </w:p>
    <w:tbl>
      <w:tblPr>
        <w:tblW w:w="9555" w:type="dxa"/>
        <w:tblInd w:w="93" w:type="dxa"/>
        <w:tblLook w:val="04A0" w:firstRow="1" w:lastRow="0" w:firstColumn="1" w:lastColumn="0" w:noHBand="0" w:noVBand="1"/>
      </w:tblPr>
      <w:tblGrid>
        <w:gridCol w:w="3975"/>
        <w:gridCol w:w="2880"/>
        <w:gridCol w:w="2700"/>
      </w:tblGrid>
      <w:tr w:rsidR="00743753" w:rsidRPr="00743753" w:rsidTr="00743753">
        <w:trPr>
          <w:trHeight w:val="553"/>
        </w:trPr>
        <w:tc>
          <w:tcPr>
            <w:tcW w:w="39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rPr>
                <w:rFonts w:ascii="Times New Roman" w:hAnsi="Times New Roman"/>
                <w:b/>
                <w:color w:val="000000"/>
              </w:rPr>
            </w:pPr>
            <w:r w:rsidRPr="00743753">
              <w:rPr>
                <w:rFonts w:ascii="Times New Roman" w:hAnsi="Times New Roman"/>
                <w:b/>
                <w:color w:val="000000"/>
              </w:rPr>
              <w:t>Квалификационная категория учителя</w:t>
            </w:r>
          </w:p>
        </w:tc>
        <w:tc>
          <w:tcPr>
            <w:tcW w:w="2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753" w:rsidRPr="00743753" w:rsidRDefault="00743753" w:rsidP="0030514C">
            <w:pPr>
              <w:spacing w:after="0" w:line="240" w:lineRule="auto"/>
              <w:rPr>
                <w:rFonts w:ascii="Times New Roman" w:hAnsi="Times New Roman"/>
                <w:b/>
                <w:color w:val="000000"/>
              </w:rPr>
            </w:pPr>
            <w:r w:rsidRPr="00743753">
              <w:rPr>
                <w:rFonts w:ascii="Times New Roman" w:hAnsi="Times New Roman"/>
                <w:b/>
                <w:color w:val="000000"/>
              </w:rPr>
              <w:t>Учителя-специалисты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rPr>
                <w:rFonts w:ascii="Times New Roman" w:hAnsi="Times New Roman"/>
                <w:b/>
                <w:color w:val="000000"/>
              </w:rPr>
            </w:pPr>
            <w:r w:rsidRPr="00743753">
              <w:rPr>
                <w:rFonts w:ascii="Times New Roman" w:hAnsi="Times New Roman"/>
                <w:b/>
                <w:color w:val="000000"/>
              </w:rPr>
              <w:t>Учителя-неспециалисты</w:t>
            </w:r>
          </w:p>
        </w:tc>
      </w:tr>
      <w:tr w:rsidR="00743753" w:rsidRPr="00743753" w:rsidTr="00743753">
        <w:trPr>
          <w:trHeight w:val="519"/>
        </w:trPr>
        <w:tc>
          <w:tcPr>
            <w:tcW w:w="39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5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743753">
              <w:rPr>
                <w:rFonts w:ascii="Times New Roman" w:hAnsi="Times New Roman"/>
                <w:b/>
                <w:color w:val="000000"/>
              </w:rPr>
              <w:t>Средний тестовый балл</w:t>
            </w:r>
          </w:p>
        </w:tc>
      </w:tr>
      <w:tr w:rsidR="00743753" w:rsidRPr="00743753" w:rsidTr="00743753">
        <w:trPr>
          <w:trHeight w:val="564"/>
        </w:trPr>
        <w:tc>
          <w:tcPr>
            <w:tcW w:w="39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753" w:rsidRPr="00743753" w:rsidRDefault="00743753" w:rsidP="0074375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Молодой специалист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40,0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743753" w:rsidRPr="00743753" w:rsidTr="00743753">
        <w:trPr>
          <w:trHeight w:val="312"/>
        </w:trPr>
        <w:tc>
          <w:tcPr>
            <w:tcW w:w="39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3753" w:rsidRPr="00743753" w:rsidRDefault="00743753" w:rsidP="0074375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Первая категория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43,0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50,6</w:t>
            </w:r>
          </w:p>
        </w:tc>
      </w:tr>
      <w:tr w:rsidR="00743753" w:rsidRPr="00743753" w:rsidTr="00743753">
        <w:trPr>
          <w:trHeight w:val="312"/>
        </w:trPr>
        <w:tc>
          <w:tcPr>
            <w:tcW w:w="39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3753" w:rsidRPr="00743753" w:rsidRDefault="00743753" w:rsidP="0074375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Высшая категория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50,5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753" w:rsidRPr="00743753" w:rsidRDefault="00743753" w:rsidP="007437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43753">
              <w:rPr>
                <w:rFonts w:ascii="Times New Roman" w:hAnsi="Times New Roman"/>
                <w:color w:val="000000"/>
              </w:rPr>
              <w:t> </w:t>
            </w:r>
          </w:p>
        </w:tc>
      </w:tr>
    </w:tbl>
    <w:p w:rsidR="00743753" w:rsidRDefault="00743753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</w:p>
    <w:p w:rsidR="00743753" w:rsidRPr="00743753" w:rsidRDefault="00743753" w:rsidP="00743753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F43DDE">
        <w:rPr>
          <w:rFonts w:ascii="Times New Roman" w:eastAsiaTheme="minorHAnsi" w:hAnsi="Times New Roman"/>
          <w:sz w:val="28"/>
          <w:szCs w:val="28"/>
          <w:lang w:eastAsia="en-US"/>
        </w:rPr>
        <w:t xml:space="preserve">У учителей-специалистов с высшей квалификационной категорией учащиеся показали наиболее высокие результаты тестирования. </w:t>
      </w:r>
    </w:p>
    <w:p w:rsidR="00FE4D35" w:rsidRDefault="00743753" w:rsidP="00743753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743753">
        <w:rPr>
          <w:rFonts w:ascii="Times New Roman" w:eastAsiaTheme="minorHAnsi" w:hAnsi="Times New Roman"/>
          <w:sz w:val="28"/>
          <w:szCs w:val="28"/>
          <w:lang w:eastAsia="en-US"/>
        </w:rPr>
        <w:t xml:space="preserve">Можно </w:t>
      </w:r>
      <w:r w:rsidR="00F43DDE">
        <w:rPr>
          <w:rFonts w:ascii="Times New Roman" w:eastAsiaTheme="minorHAnsi" w:hAnsi="Times New Roman"/>
          <w:sz w:val="28"/>
          <w:szCs w:val="28"/>
          <w:lang w:eastAsia="en-US"/>
        </w:rPr>
        <w:t>отметить</w:t>
      </w:r>
      <w:r w:rsidRPr="00743753">
        <w:rPr>
          <w:rFonts w:ascii="Times New Roman" w:eastAsiaTheme="minorHAnsi" w:hAnsi="Times New Roman"/>
          <w:sz w:val="28"/>
          <w:szCs w:val="28"/>
          <w:lang w:eastAsia="en-US"/>
        </w:rPr>
        <w:t xml:space="preserve"> наличие связи между квалификационной категорией учителя и результатами </w:t>
      </w:r>
      <w:proofErr w:type="gramStart"/>
      <w:r w:rsidRPr="00743753">
        <w:rPr>
          <w:rFonts w:ascii="Times New Roman" w:eastAsiaTheme="minorHAnsi" w:hAnsi="Times New Roman"/>
          <w:sz w:val="28"/>
          <w:szCs w:val="28"/>
          <w:lang w:eastAsia="en-US"/>
        </w:rPr>
        <w:t>обучающихся</w:t>
      </w:r>
      <w:proofErr w:type="gramEnd"/>
      <w:r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944098" w:rsidRDefault="00944098" w:rsidP="00944098">
      <w:pPr>
        <w:spacing w:after="0" w:line="240" w:lineRule="auto"/>
        <w:ind w:firstLine="708"/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944098" w:rsidRPr="00284F77" w:rsidRDefault="00944098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284F77">
        <w:rPr>
          <w:rFonts w:ascii="Times New Roman" w:hAnsi="Times New Roman" w:cs="Times New Roman"/>
          <w:b/>
          <w:lang w:val="ru-RU"/>
        </w:rPr>
        <w:lastRenderedPageBreak/>
        <w:t>Гендерные различия в результатах тестирования</w:t>
      </w:r>
    </w:p>
    <w:p w:rsidR="00944098" w:rsidRDefault="00944098" w:rsidP="00944098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944098" w:rsidRDefault="00944098" w:rsidP="00944098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944098">
        <w:rPr>
          <w:rFonts w:ascii="Times New Roman" w:eastAsiaTheme="minorHAnsi" w:hAnsi="Times New Roman"/>
          <w:sz w:val="28"/>
          <w:szCs w:val="28"/>
          <w:lang w:eastAsia="en-US"/>
        </w:rPr>
        <w:t xml:space="preserve">Среди участников исследования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количество мальчиков превышает количество девочек (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t>р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исунок 7)</w:t>
      </w:r>
      <w:r w:rsidRPr="00944098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944098" w:rsidRDefault="00944098" w:rsidP="00944098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944098" w:rsidRDefault="007964CA" w:rsidP="00944098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 wp14:anchorId="25FBF60F" wp14:editId="4E1B5A11">
            <wp:extent cx="4361793" cy="2362199"/>
            <wp:effectExtent l="0" t="0" r="20320" b="1968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964CA" w:rsidRPr="007964CA" w:rsidRDefault="007964CA" w:rsidP="007964CA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7964CA">
        <w:rPr>
          <w:rFonts w:ascii="Times New Roman" w:eastAsiaTheme="minorHAnsi" w:hAnsi="Times New Roman"/>
          <w:sz w:val="24"/>
          <w:szCs w:val="24"/>
          <w:lang w:eastAsia="en-US"/>
        </w:rPr>
        <w:t>Рис. 7</w:t>
      </w:r>
    </w:p>
    <w:p w:rsidR="007964CA" w:rsidRDefault="007964CA" w:rsidP="007964CA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7964CA">
        <w:rPr>
          <w:rFonts w:ascii="Times New Roman" w:eastAsiaTheme="minorHAnsi" w:hAnsi="Times New Roman"/>
          <w:sz w:val="24"/>
          <w:szCs w:val="24"/>
          <w:lang w:eastAsia="en-US"/>
        </w:rPr>
        <w:t>Распределение участников тестирования по гендерному признаку</w:t>
      </w:r>
    </w:p>
    <w:p w:rsidR="00284F77" w:rsidRPr="00944098" w:rsidRDefault="00284F77" w:rsidP="007964CA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</w:p>
    <w:p w:rsidR="00944098" w:rsidRDefault="00944098" w:rsidP="00944098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944098">
        <w:rPr>
          <w:rFonts w:ascii="Times New Roman" w:eastAsiaTheme="minorHAnsi" w:hAnsi="Times New Roman"/>
          <w:sz w:val="28"/>
          <w:szCs w:val="28"/>
          <w:lang w:eastAsia="en-US"/>
        </w:rPr>
        <w:t xml:space="preserve">В таблице </w:t>
      </w:r>
      <w:r w:rsidR="00284F77">
        <w:rPr>
          <w:rFonts w:ascii="Times New Roman" w:eastAsiaTheme="minorHAnsi" w:hAnsi="Times New Roman"/>
          <w:sz w:val="28"/>
          <w:szCs w:val="28"/>
          <w:lang w:eastAsia="en-US"/>
        </w:rPr>
        <w:t>13</w:t>
      </w:r>
      <w:r w:rsidRPr="00944098">
        <w:rPr>
          <w:rFonts w:ascii="Times New Roman" w:eastAsiaTheme="minorHAnsi" w:hAnsi="Times New Roman"/>
          <w:sz w:val="28"/>
          <w:szCs w:val="28"/>
          <w:lang w:eastAsia="en-US"/>
        </w:rPr>
        <w:t xml:space="preserve"> приведены средние баллы тестирования, полученные девочками и мальчиками, выполнявшими диагностическую работу</w:t>
      </w:r>
      <w:r w:rsidRPr="00944098">
        <w:rPr>
          <w:rFonts w:ascii="Times New Roman" w:eastAsiaTheme="minorHAnsi" w:hAnsi="Times New Roman"/>
          <w:sz w:val="28"/>
          <w:szCs w:val="28"/>
          <w:lang w:eastAsia="en-US"/>
        </w:rPr>
        <w:br/>
        <w:t xml:space="preserve">по </w:t>
      </w:r>
      <w:r w:rsidR="004841CC">
        <w:rPr>
          <w:rFonts w:ascii="Times New Roman" w:eastAsiaTheme="minorHAnsi" w:hAnsi="Times New Roman"/>
          <w:sz w:val="28"/>
          <w:szCs w:val="28"/>
          <w:lang w:eastAsia="en-US"/>
        </w:rPr>
        <w:t>обществознанию</w:t>
      </w:r>
      <w:r w:rsidRPr="00944098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7964CA" w:rsidRDefault="007964CA" w:rsidP="00944098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A14FDB" w:rsidRDefault="007964CA" w:rsidP="007964CA">
      <w:pPr>
        <w:spacing w:after="0" w:line="240" w:lineRule="auto"/>
        <w:ind w:firstLine="720"/>
        <w:jc w:val="right"/>
        <w:rPr>
          <w:rFonts w:ascii="Times New Roman" w:eastAsiaTheme="minorHAnsi" w:hAnsi="Times New Roman"/>
          <w:sz w:val="24"/>
          <w:szCs w:val="24"/>
          <w:lang w:eastAsia="en-US"/>
        </w:rPr>
      </w:pPr>
      <w:r w:rsidRPr="007964CA">
        <w:rPr>
          <w:rFonts w:ascii="Times New Roman" w:eastAsiaTheme="minorHAnsi" w:hAnsi="Times New Roman"/>
          <w:sz w:val="24"/>
          <w:szCs w:val="24"/>
          <w:lang w:eastAsia="en-US"/>
        </w:rPr>
        <w:t>Таблица 13</w:t>
      </w:r>
    </w:p>
    <w:p w:rsidR="007964CA" w:rsidRPr="00944098" w:rsidRDefault="007964CA" w:rsidP="00A14FDB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7964CA">
        <w:rPr>
          <w:rFonts w:ascii="Times New Roman" w:eastAsiaTheme="minorHAnsi" w:hAnsi="Times New Roman"/>
          <w:sz w:val="24"/>
          <w:szCs w:val="24"/>
          <w:lang w:eastAsia="en-US"/>
        </w:rPr>
        <w:t>Средние баллы участников тестирования в зависимости от пола</w:t>
      </w:r>
    </w:p>
    <w:tbl>
      <w:tblPr>
        <w:tblW w:w="9375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635"/>
        <w:gridCol w:w="1620"/>
        <w:gridCol w:w="1440"/>
        <w:gridCol w:w="1128"/>
        <w:gridCol w:w="1032"/>
        <w:gridCol w:w="1260"/>
      </w:tblGrid>
      <w:tr w:rsidR="007964CA" w:rsidRPr="007964CA" w:rsidTr="007964CA">
        <w:trPr>
          <w:trHeight w:val="936"/>
        </w:trPr>
        <w:tc>
          <w:tcPr>
            <w:tcW w:w="1260" w:type="dxa"/>
            <w:shd w:val="clear" w:color="auto" w:fill="auto"/>
            <w:noWrap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Пол</w:t>
            </w:r>
          </w:p>
        </w:tc>
        <w:tc>
          <w:tcPr>
            <w:tcW w:w="1635" w:type="dxa"/>
            <w:shd w:val="clear" w:color="auto" w:fill="auto"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Количество участников тестирования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Доля (в %) участников тестирования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Первичный средний балл </w:t>
            </w:r>
          </w:p>
        </w:tc>
        <w:tc>
          <w:tcPr>
            <w:tcW w:w="1128" w:type="dxa"/>
            <w:shd w:val="clear" w:color="auto" w:fill="auto"/>
            <w:noWrap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Медиана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 балл</w:t>
            </w:r>
          </w:p>
        </w:tc>
        <w:tc>
          <w:tcPr>
            <w:tcW w:w="1260" w:type="dxa"/>
            <w:shd w:val="clear" w:color="auto" w:fill="auto"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 балл</w:t>
            </w:r>
          </w:p>
        </w:tc>
      </w:tr>
      <w:tr w:rsidR="007964CA" w:rsidRPr="007964CA" w:rsidTr="007964CA">
        <w:trPr>
          <w:trHeight w:val="312"/>
        </w:trPr>
        <w:tc>
          <w:tcPr>
            <w:tcW w:w="126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Девочки</w:t>
            </w:r>
          </w:p>
        </w:tc>
        <w:tc>
          <w:tcPr>
            <w:tcW w:w="1635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43,3%</w:t>
            </w:r>
          </w:p>
        </w:tc>
        <w:tc>
          <w:tcPr>
            <w:tcW w:w="144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25,5</w:t>
            </w:r>
          </w:p>
        </w:tc>
        <w:tc>
          <w:tcPr>
            <w:tcW w:w="1128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24,5</w:t>
            </w:r>
          </w:p>
        </w:tc>
        <w:tc>
          <w:tcPr>
            <w:tcW w:w="1032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</w:tr>
      <w:tr w:rsidR="007964CA" w:rsidRPr="007964CA" w:rsidTr="007964CA">
        <w:trPr>
          <w:trHeight w:val="312"/>
        </w:trPr>
        <w:tc>
          <w:tcPr>
            <w:tcW w:w="126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Мальчики</w:t>
            </w:r>
          </w:p>
        </w:tc>
        <w:tc>
          <w:tcPr>
            <w:tcW w:w="1635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162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56,7%</w:t>
            </w:r>
          </w:p>
        </w:tc>
        <w:tc>
          <w:tcPr>
            <w:tcW w:w="144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21,0</w:t>
            </w:r>
          </w:p>
        </w:tc>
        <w:tc>
          <w:tcPr>
            <w:tcW w:w="1128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20,0</w:t>
            </w:r>
          </w:p>
        </w:tc>
        <w:tc>
          <w:tcPr>
            <w:tcW w:w="1032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</w:tr>
    </w:tbl>
    <w:p w:rsidR="007964CA" w:rsidRDefault="007964CA" w:rsidP="007964CA">
      <w:pPr>
        <w:spacing w:before="240"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С</w:t>
      </w: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 xml:space="preserve">редние баллы тестирования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и уровень высоких результатов по обществознанию у </w:t>
      </w: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>девочек выше, чем у мальчиков. Различия в результатах девочек и мальчиков заметн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ы</w:t>
      </w: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 xml:space="preserve"> также на распределении первичных баллов (</w:t>
      </w:r>
      <w:r w:rsidR="00496D2F">
        <w:rPr>
          <w:rFonts w:ascii="Times New Roman" w:eastAsiaTheme="minorHAnsi" w:hAnsi="Times New Roman"/>
          <w:sz w:val="28"/>
          <w:szCs w:val="28"/>
          <w:lang w:eastAsia="en-US"/>
        </w:rPr>
        <w:t>р</w:t>
      </w: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>исун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ок</w:t>
      </w: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8</w:t>
      </w: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 xml:space="preserve">). </w:t>
      </w:r>
    </w:p>
    <w:p w:rsidR="007964CA" w:rsidRDefault="007964CA" w:rsidP="007964CA">
      <w:pPr>
        <w:spacing w:before="240"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 wp14:anchorId="0A5B15FF" wp14:editId="6367869D">
            <wp:extent cx="5943600" cy="2975610"/>
            <wp:effectExtent l="0" t="0" r="19050" b="1524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121E02" w:rsidRDefault="00121E02" w:rsidP="00DA010E">
      <w:pPr>
        <w:spacing w:after="0" w:line="240" w:lineRule="auto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121E02">
        <w:rPr>
          <w:rFonts w:ascii="Times New Roman" w:eastAsiaTheme="minorHAnsi" w:hAnsi="Times New Roman"/>
          <w:sz w:val="24"/>
          <w:szCs w:val="24"/>
          <w:lang w:eastAsia="en-US"/>
        </w:rPr>
        <w:t>Рис</w:t>
      </w:r>
      <w:r w:rsidR="00DA010E">
        <w:rPr>
          <w:rFonts w:ascii="Times New Roman" w:eastAsiaTheme="minorHAnsi" w:hAnsi="Times New Roman"/>
          <w:sz w:val="24"/>
          <w:szCs w:val="24"/>
          <w:lang w:eastAsia="en-US"/>
        </w:rPr>
        <w:t>.</w:t>
      </w:r>
      <w:r w:rsidRPr="00121E02">
        <w:rPr>
          <w:rFonts w:ascii="Times New Roman" w:eastAsiaTheme="minorHAnsi" w:hAnsi="Times New Roman"/>
          <w:sz w:val="24"/>
          <w:szCs w:val="24"/>
          <w:lang w:eastAsia="en-US"/>
        </w:rPr>
        <w:t xml:space="preserve"> 8</w:t>
      </w:r>
    </w:p>
    <w:p w:rsidR="00DA010E" w:rsidRPr="00121E02" w:rsidRDefault="00DA010E" w:rsidP="00DA010E">
      <w:pPr>
        <w:spacing w:after="0" w:line="240" w:lineRule="auto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>Распределение результатов тестирования в зависимости от пола</w:t>
      </w:r>
    </w:p>
    <w:p w:rsidR="007964CA" w:rsidRPr="007964CA" w:rsidRDefault="007964CA" w:rsidP="007964CA">
      <w:pPr>
        <w:spacing w:before="240"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>Кривая распределения результатов тестирования девочек заметно сдвинута вправо, в сторону более высоких баллов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, тогда как кривая распределения результатов тестирования мальчиков сдвинута в сторону более низких баллов</w:t>
      </w:r>
      <w:r w:rsidRPr="007964CA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</w:p>
    <w:p w:rsidR="00FE4D35" w:rsidRDefault="00FE4D35" w:rsidP="00743753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FE4D35" w:rsidRPr="00A14FDB" w:rsidRDefault="00FE4D35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Связь результатов тестирования с педагогическим стажем учителей</w:t>
      </w:r>
    </w:p>
    <w:p w:rsidR="007964CA" w:rsidRDefault="00FE4D35" w:rsidP="00FE4D35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>В рамках исследования были собраны сведения о педагогах, работающих в каждом из классов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>.</w:t>
      </w: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 xml:space="preserve"> Средний педагогический стаж учителей 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>обществознания</w:t>
      </w: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 xml:space="preserve">  составляет 1</w:t>
      </w:r>
      <w:r w:rsidR="00121E02">
        <w:rPr>
          <w:rFonts w:ascii="Times New Roman" w:eastAsiaTheme="minorHAnsi" w:hAnsi="Times New Roman"/>
          <w:sz w:val="28"/>
          <w:szCs w:val="28"/>
          <w:lang w:eastAsia="en-US"/>
        </w:rPr>
        <w:t>6,7</w:t>
      </w: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 xml:space="preserve"> лет</w:t>
      </w:r>
      <w:r w:rsidR="00A55631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121E02">
        <w:rPr>
          <w:rFonts w:ascii="Times New Roman" w:eastAsiaTheme="minorHAnsi" w:hAnsi="Times New Roman"/>
          <w:sz w:val="28"/>
          <w:szCs w:val="28"/>
          <w:lang w:eastAsia="en-US"/>
        </w:rPr>
        <w:t>(</w:t>
      </w:r>
      <w:r w:rsidR="00284F77">
        <w:rPr>
          <w:rFonts w:ascii="Times New Roman" w:eastAsiaTheme="minorHAnsi" w:hAnsi="Times New Roman"/>
          <w:sz w:val="28"/>
          <w:szCs w:val="28"/>
          <w:lang w:eastAsia="en-US"/>
        </w:rPr>
        <w:t>т</w:t>
      </w:r>
      <w:r w:rsidR="00121E02">
        <w:rPr>
          <w:rFonts w:ascii="Times New Roman" w:eastAsiaTheme="minorHAnsi" w:hAnsi="Times New Roman"/>
          <w:sz w:val="28"/>
          <w:szCs w:val="28"/>
          <w:lang w:eastAsia="en-US"/>
        </w:rPr>
        <w:t>аблица 1</w:t>
      </w:r>
      <w:r w:rsidR="00284F77">
        <w:rPr>
          <w:rFonts w:ascii="Times New Roman" w:eastAsiaTheme="minorHAnsi" w:hAnsi="Times New Roman"/>
          <w:sz w:val="28"/>
          <w:szCs w:val="28"/>
          <w:lang w:eastAsia="en-US"/>
        </w:rPr>
        <w:t>4</w:t>
      </w:r>
      <w:r w:rsidR="00121E02">
        <w:rPr>
          <w:rFonts w:ascii="Times New Roman" w:eastAsiaTheme="minorHAnsi" w:hAnsi="Times New Roman"/>
          <w:sz w:val="28"/>
          <w:szCs w:val="28"/>
          <w:lang w:eastAsia="en-US"/>
        </w:rPr>
        <w:t>)</w:t>
      </w: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</w:p>
    <w:p w:rsidR="00121E02" w:rsidRDefault="00121E02" w:rsidP="00FE4D35">
      <w:pPr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4402C3" w:rsidRDefault="004402C3" w:rsidP="00A14FDB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A14FDB" w:rsidRDefault="007964CA" w:rsidP="00A14FDB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  <w:r w:rsidRPr="007964CA">
        <w:rPr>
          <w:rFonts w:ascii="Times New Roman" w:hAnsi="Times New Roman"/>
          <w:color w:val="000000"/>
          <w:sz w:val="24"/>
          <w:szCs w:val="24"/>
        </w:rPr>
        <w:t>Таблица 1</w:t>
      </w:r>
      <w:r w:rsidR="00284F77">
        <w:rPr>
          <w:rFonts w:ascii="Times New Roman" w:hAnsi="Times New Roman"/>
          <w:color w:val="000000"/>
          <w:sz w:val="24"/>
          <w:szCs w:val="24"/>
        </w:rPr>
        <w:t>4</w:t>
      </w:r>
    </w:p>
    <w:p w:rsidR="007964CA" w:rsidRDefault="007964CA" w:rsidP="00FE4D35">
      <w:pPr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7964CA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7964CA">
        <w:rPr>
          <w:rFonts w:ascii="Times New Roman" w:hAnsi="Times New Roman"/>
          <w:color w:val="000000"/>
          <w:sz w:val="24"/>
          <w:szCs w:val="24"/>
        </w:rPr>
        <w:t>Проценты обучающихся у учителей с разным педагогическим стажем</w:t>
      </w:r>
      <w:proofErr w:type="gramEnd"/>
    </w:p>
    <w:p w:rsidR="00A14FDB" w:rsidRDefault="00A14FDB" w:rsidP="00FE4D35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tbl>
      <w:tblPr>
        <w:tblW w:w="9375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5"/>
        <w:gridCol w:w="1440"/>
        <w:gridCol w:w="1800"/>
        <w:gridCol w:w="1620"/>
        <w:gridCol w:w="1620"/>
      </w:tblGrid>
      <w:tr w:rsidR="007964CA" w:rsidRPr="00121E02" w:rsidTr="00121E02">
        <w:trPr>
          <w:trHeight w:val="1032"/>
        </w:trPr>
        <w:tc>
          <w:tcPr>
            <w:tcW w:w="2895" w:type="dxa"/>
            <w:shd w:val="clear" w:color="auto" w:fill="auto"/>
            <w:vAlign w:val="center"/>
            <w:hideMark/>
          </w:tcPr>
          <w:p w:rsidR="007964CA" w:rsidRPr="007964CA" w:rsidRDefault="007964CA" w:rsidP="00121E02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Стаж преподавания предмета, лет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7964CA" w:rsidRPr="007964CA" w:rsidRDefault="007964CA" w:rsidP="00121E02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Количество учителей</w:t>
            </w:r>
          </w:p>
        </w:tc>
        <w:tc>
          <w:tcPr>
            <w:tcW w:w="1800" w:type="dxa"/>
            <w:shd w:val="clear" w:color="auto" w:fill="auto"/>
            <w:vAlign w:val="center"/>
            <w:hideMark/>
          </w:tcPr>
          <w:p w:rsidR="007964CA" w:rsidRPr="007964CA" w:rsidRDefault="007964CA" w:rsidP="00121E02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Количество участников тестирования,</w:t>
            </w:r>
            <w:r w:rsidR="00121E0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человек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7964CA" w:rsidRPr="007964CA" w:rsidRDefault="007964CA" w:rsidP="00121E02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Доля</w:t>
            </w:r>
            <w:proofErr w:type="gramStart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(%) </w:t>
            </w:r>
            <w:proofErr w:type="gramEnd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участников тестирования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7964CA" w:rsidRPr="007964CA" w:rsidRDefault="007964CA" w:rsidP="00121E02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Средний стаж</w:t>
            </w:r>
          </w:p>
        </w:tc>
      </w:tr>
      <w:tr w:rsidR="007964CA" w:rsidRPr="00121E02" w:rsidTr="00121E02">
        <w:trPr>
          <w:trHeight w:val="633"/>
        </w:trPr>
        <w:tc>
          <w:tcPr>
            <w:tcW w:w="2895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стаж </w:t>
            </w:r>
            <w:proofErr w:type="spellStart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преподования</w:t>
            </w:r>
            <w:proofErr w:type="spellEnd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предмета 0-3 лет</w:t>
            </w:r>
          </w:p>
        </w:tc>
        <w:tc>
          <w:tcPr>
            <w:tcW w:w="1440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00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620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6,7%</w:t>
            </w:r>
          </w:p>
        </w:tc>
        <w:tc>
          <w:tcPr>
            <w:tcW w:w="1620" w:type="dxa"/>
            <w:vMerge w:val="restart"/>
            <w:shd w:val="clear" w:color="auto" w:fill="auto"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16,7</w:t>
            </w:r>
          </w:p>
        </w:tc>
      </w:tr>
      <w:tr w:rsidR="00121E02" w:rsidRPr="00121E02" w:rsidTr="00121E02">
        <w:trPr>
          <w:trHeight w:val="529"/>
        </w:trPr>
        <w:tc>
          <w:tcPr>
            <w:tcW w:w="2895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стаж </w:t>
            </w:r>
            <w:proofErr w:type="spellStart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преподования</w:t>
            </w:r>
            <w:proofErr w:type="spellEnd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предмета 4-18 лет</w:t>
            </w:r>
          </w:p>
        </w:tc>
        <w:tc>
          <w:tcPr>
            <w:tcW w:w="144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0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1620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27,6%</w:t>
            </w:r>
          </w:p>
        </w:tc>
        <w:tc>
          <w:tcPr>
            <w:tcW w:w="1620" w:type="dxa"/>
            <w:vMerge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21E02" w:rsidRPr="00121E02" w:rsidTr="00121E02">
        <w:trPr>
          <w:trHeight w:val="520"/>
        </w:trPr>
        <w:tc>
          <w:tcPr>
            <w:tcW w:w="2895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стаж </w:t>
            </w:r>
            <w:proofErr w:type="spellStart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преподования</w:t>
            </w:r>
            <w:proofErr w:type="spellEnd"/>
            <w:r w:rsidRPr="007964C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предмета 19-30 лет</w:t>
            </w:r>
          </w:p>
        </w:tc>
        <w:tc>
          <w:tcPr>
            <w:tcW w:w="144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800" w:type="dxa"/>
            <w:shd w:val="clear" w:color="auto" w:fill="auto"/>
            <w:noWrap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1620" w:type="dxa"/>
            <w:shd w:val="clear" w:color="auto" w:fill="auto"/>
            <w:vAlign w:val="bottom"/>
            <w:hideMark/>
          </w:tcPr>
          <w:p w:rsidR="007964CA" w:rsidRPr="007964CA" w:rsidRDefault="007964CA" w:rsidP="007964C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64CA">
              <w:rPr>
                <w:rFonts w:ascii="Times New Roman" w:hAnsi="Times New Roman"/>
                <w:color w:val="000000"/>
                <w:sz w:val="24"/>
                <w:szCs w:val="24"/>
              </w:rPr>
              <w:t>65,7%</w:t>
            </w:r>
          </w:p>
        </w:tc>
        <w:tc>
          <w:tcPr>
            <w:tcW w:w="1620" w:type="dxa"/>
            <w:vMerge/>
            <w:vAlign w:val="center"/>
            <w:hideMark/>
          </w:tcPr>
          <w:p w:rsidR="007964CA" w:rsidRPr="007964CA" w:rsidRDefault="007964CA" w:rsidP="007964C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7964CA" w:rsidRDefault="007964CA" w:rsidP="00FE4D35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121E02" w:rsidRDefault="00121E02" w:rsidP="00FE4D35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У большинства участников тестирования</w:t>
      </w:r>
      <w:r w:rsidR="00A55631">
        <w:rPr>
          <w:rFonts w:ascii="Times New Roman" w:eastAsiaTheme="minorHAnsi" w:hAnsi="Times New Roman"/>
          <w:sz w:val="28"/>
          <w:szCs w:val="28"/>
          <w:lang w:eastAsia="en-US"/>
        </w:rPr>
        <w:t xml:space="preserve"> (65,7%)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преподавание обществознания осуществляю учителя, имеющие педагогический стаж более 19 лет (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>р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исунок 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>9).</w:t>
      </w:r>
    </w:p>
    <w:p w:rsidR="004402C3" w:rsidRDefault="004402C3" w:rsidP="00FE4D35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121E02" w:rsidRDefault="00121E02" w:rsidP="00121E02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 wp14:anchorId="15A430F8" wp14:editId="56F75E34">
            <wp:extent cx="5410200" cy="2289810"/>
            <wp:effectExtent l="0" t="0" r="19050" b="1524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121E02" w:rsidRPr="00121E02" w:rsidRDefault="00121E02" w:rsidP="00121E02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121E02">
        <w:rPr>
          <w:rFonts w:ascii="Times New Roman" w:eastAsiaTheme="minorHAnsi" w:hAnsi="Times New Roman"/>
          <w:sz w:val="24"/>
          <w:szCs w:val="24"/>
          <w:lang w:eastAsia="en-US"/>
        </w:rPr>
        <w:t>Рис 9</w:t>
      </w:r>
    </w:p>
    <w:p w:rsidR="00121E02" w:rsidRPr="00121E02" w:rsidRDefault="00121E02" w:rsidP="00121E02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121E02">
        <w:rPr>
          <w:rFonts w:ascii="Times New Roman" w:eastAsiaTheme="minorHAnsi" w:hAnsi="Times New Roman"/>
          <w:sz w:val="24"/>
          <w:szCs w:val="24"/>
          <w:lang w:eastAsia="en-US"/>
        </w:rPr>
        <w:t>Доля участников тестирования в зависимости от стажа работы учителя</w:t>
      </w:r>
    </w:p>
    <w:p w:rsidR="00121E02" w:rsidRDefault="00121E02" w:rsidP="00FE4D35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FE4D35" w:rsidRPr="00FE4D35" w:rsidRDefault="00FE4D35" w:rsidP="00FE4D35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 xml:space="preserve">Результаты выполнения диагностических работ </w:t>
      </w:r>
      <w:proofErr w:type="gramStart"/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>обучающимися</w:t>
      </w:r>
      <w:proofErr w:type="gramEnd"/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 xml:space="preserve"> у учителей, имеющих разный педагогический стаж, различаются для групп, имеющих стаж 0-18 лет, 19-30 лет и 31-50 лет (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>р</w:t>
      </w:r>
      <w:r w:rsidR="00121E02">
        <w:rPr>
          <w:rFonts w:ascii="Times New Roman" w:eastAsiaTheme="minorHAnsi" w:hAnsi="Times New Roman"/>
          <w:sz w:val="28"/>
          <w:szCs w:val="28"/>
          <w:lang w:eastAsia="en-US"/>
        </w:rPr>
        <w:t>исунок</w:t>
      </w: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 xml:space="preserve"> 1</w:t>
      </w:r>
      <w:r w:rsidR="00121E02">
        <w:rPr>
          <w:rFonts w:ascii="Times New Roman" w:eastAsiaTheme="minorHAnsi" w:hAnsi="Times New Roman"/>
          <w:sz w:val="28"/>
          <w:szCs w:val="28"/>
          <w:lang w:eastAsia="en-US"/>
        </w:rPr>
        <w:t>0</w:t>
      </w:r>
      <w:r w:rsidRPr="00FE4D35">
        <w:rPr>
          <w:rFonts w:ascii="Times New Roman" w:eastAsiaTheme="minorHAnsi" w:hAnsi="Times New Roman"/>
          <w:sz w:val="28"/>
          <w:szCs w:val="28"/>
          <w:lang w:eastAsia="en-US"/>
        </w:rPr>
        <w:t>)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FE4D35" w:rsidRDefault="00FE4D35" w:rsidP="00743753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FE4D35" w:rsidRDefault="00121E02" w:rsidP="00121E02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noProof/>
          <w:sz w:val="28"/>
          <w:szCs w:val="28"/>
        </w:rPr>
        <w:drawing>
          <wp:inline distT="0" distB="0" distL="0" distR="0" wp14:anchorId="6AE5CF00" wp14:editId="0D43123D">
            <wp:extent cx="5943599" cy="3002280"/>
            <wp:effectExtent l="0" t="0" r="63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233" cy="300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E4D35" w:rsidRPr="00A55631" w:rsidRDefault="00A55631" w:rsidP="00A55631">
      <w:pPr>
        <w:spacing w:after="0" w:line="240" w:lineRule="auto"/>
        <w:ind w:firstLine="708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A55631">
        <w:rPr>
          <w:rFonts w:ascii="Times New Roman" w:eastAsiaTheme="minorHAnsi" w:hAnsi="Times New Roman"/>
          <w:sz w:val="24"/>
          <w:szCs w:val="24"/>
          <w:lang w:eastAsia="en-US"/>
        </w:rPr>
        <w:t>Рис. 10</w:t>
      </w:r>
    </w:p>
    <w:p w:rsidR="00A55631" w:rsidRPr="00AE77D0" w:rsidRDefault="00A55631" w:rsidP="00A55631">
      <w:pPr>
        <w:spacing w:after="0" w:line="240" w:lineRule="auto"/>
        <w:ind w:firstLine="720"/>
        <w:jc w:val="center"/>
        <w:rPr>
          <w:rFonts w:ascii="Times New Roman" w:eastAsiaTheme="minorHAnsi" w:hAnsi="Times New Roman"/>
          <w:sz w:val="24"/>
          <w:szCs w:val="24"/>
          <w:lang w:eastAsia="en-US"/>
        </w:rPr>
      </w:pPr>
      <w:r w:rsidRPr="00AE77D0">
        <w:rPr>
          <w:rFonts w:ascii="Times New Roman" w:eastAsiaTheme="minorHAnsi" w:hAnsi="Times New Roman"/>
          <w:sz w:val="24"/>
          <w:szCs w:val="24"/>
          <w:lang w:eastAsia="en-US"/>
        </w:rPr>
        <w:t xml:space="preserve">Уровень результатов по </w:t>
      </w:r>
      <w:r w:rsidRPr="00A55631">
        <w:rPr>
          <w:rFonts w:ascii="Times New Roman" w:eastAsiaTheme="minorHAnsi" w:hAnsi="Times New Roman"/>
          <w:sz w:val="24"/>
          <w:szCs w:val="24"/>
          <w:lang w:eastAsia="en-US"/>
        </w:rPr>
        <w:t>обществознанию</w:t>
      </w:r>
      <w:r w:rsidRPr="00AE77D0">
        <w:rPr>
          <w:rFonts w:ascii="Times New Roman" w:eastAsiaTheme="minorHAnsi" w:hAnsi="Times New Roman"/>
          <w:sz w:val="24"/>
          <w:szCs w:val="24"/>
          <w:lang w:eastAsia="en-US"/>
        </w:rPr>
        <w:t xml:space="preserve">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в зависимости от стажа учителя </w:t>
      </w:r>
      <w:r w:rsidRPr="00AE77D0">
        <w:rPr>
          <w:rFonts w:ascii="Times New Roman" w:eastAsiaTheme="minorHAnsi" w:hAnsi="Times New Roman"/>
          <w:sz w:val="24"/>
          <w:szCs w:val="24"/>
          <w:lang w:eastAsia="en-US"/>
        </w:rPr>
        <w:t>(средние баллы обозначены крупной точкой; уровень высоких результатов соответствует верхней границе прямоугольника, низких результатов – нижней границе)</w:t>
      </w:r>
    </w:p>
    <w:p w:rsidR="00A55631" w:rsidRDefault="00A55631" w:rsidP="00743753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FE4D35" w:rsidRPr="00A60D31" w:rsidRDefault="00121E02" w:rsidP="00743753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A60D31">
        <w:rPr>
          <w:rFonts w:ascii="Times New Roman" w:eastAsiaTheme="minorHAnsi" w:hAnsi="Times New Roman"/>
          <w:sz w:val="28"/>
          <w:szCs w:val="28"/>
          <w:lang w:eastAsia="en-US"/>
        </w:rPr>
        <w:t xml:space="preserve">Средний балл и уровень высоких результатов значительно выше у </w:t>
      </w:r>
      <w:r w:rsidR="00A55631" w:rsidRPr="00A60D31">
        <w:rPr>
          <w:rFonts w:ascii="Times New Roman" w:eastAsiaTheme="minorHAnsi" w:hAnsi="Times New Roman"/>
          <w:sz w:val="28"/>
          <w:szCs w:val="28"/>
          <w:lang w:eastAsia="en-US"/>
        </w:rPr>
        <w:t>участников тестирования, обучающихся у более опытных учителей.</w:t>
      </w:r>
    </w:p>
    <w:p w:rsidR="00FE4D35" w:rsidRDefault="00FE4D35" w:rsidP="00743753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FE4D35" w:rsidRPr="00A14FDB" w:rsidRDefault="00A55631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lastRenderedPageBreak/>
        <w:t>Связь результатов тестирования с количеством часов, выделенны</w:t>
      </w:r>
      <w:r w:rsidR="00111AD0">
        <w:rPr>
          <w:rFonts w:ascii="Times New Roman" w:hAnsi="Times New Roman" w:cs="Times New Roman"/>
          <w:b/>
          <w:lang w:val="ru-RU"/>
        </w:rPr>
        <w:t>х</w:t>
      </w:r>
      <w:r w:rsidRPr="00A14FDB">
        <w:rPr>
          <w:rFonts w:ascii="Times New Roman" w:hAnsi="Times New Roman" w:cs="Times New Roman"/>
          <w:b/>
          <w:lang w:val="ru-RU"/>
        </w:rPr>
        <w:t xml:space="preserve"> на преподавание обществознани</w:t>
      </w:r>
      <w:r w:rsidR="004402C3">
        <w:rPr>
          <w:rFonts w:ascii="Times New Roman" w:hAnsi="Times New Roman" w:cs="Times New Roman"/>
          <w:b/>
          <w:lang w:val="ru-RU"/>
        </w:rPr>
        <w:t>я</w:t>
      </w:r>
      <w:r w:rsidRPr="00A14FDB">
        <w:rPr>
          <w:rFonts w:ascii="Times New Roman" w:hAnsi="Times New Roman" w:cs="Times New Roman"/>
          <w:b/>
          <w:lang w:val="ru-RU"/>
        </w:rPr>
        <w:t xml:space="preserve"> в классе</w:t>
      </w:r>
    </w:p>
    <w:p w:rsidR="00A55631" w:rsidRDefault="00A55631" w:rsidP="00743753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743753" w:rsidRDefault="00A55631" w:rsidP="00743753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4"/>
          <w:szCs w:val="24"/>
        </w:rPr>
      </w:pPr>
      <w:r w:rsidRPr="00C14CAC">
        <w:rPr>
          <w:rFonts w:ascii="Times New Roman" w:eastAsiaTheme="minorHAnsi" w:hAnsi="Times New Roman"/>
          <w:sz w:val="28"/>
          <w:szCs w:val="28"/>
          <w:lang w:eastAsia="en-US"/>
        </w:rPr>
        <w:t xml:space="preserve">Анализ учебных планов тестируемых образовательных организаций показал,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что на изучение обществознания в 11 классе в </w:t>
      </w:r>
      <w:r w:rsidR="008E09DE">
        <w:rPr>
          <w:rFonts w:ascii="Times New Roman" w:eastAsiaTheme="minorHAnsi" w:hAnsi="Times New Roman"/>
          <w:sz w:val="28"/>
          <w:szCs w:val="28"/>
          <w:lang w:eastAsia="en-US"/>
        </w:rPr>
        <w:t xml:space="preserve">92% 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 xml:space="preserve">классов </w:t>
      </w:r>
      <w:r w:rsidR="008E09DE">
        <w:rPr>
          <w:rFonts w:ascii="Times New Roman" w:eastAsiaTheme="minorHAnsi" w:hAnsi="Times New Roman"/>
          <w:sz w:val="28"/>
          <w:szCs w:val="28"/>
          <w:lang w:eastAsia="en-US"/>
        </w:rPr>
        <w:t>выделено 2 часа в неделю, что соответствует базовому уровню изучения предмета. Только в одной образовательной организации на изучение предмета отведено 3 часа в неделю (</w:t>
      </w:r>
      <w:r w:rsidR="00284F77">
        <w:rPr>
          <w:rFonts w:ascii="Times New Roman" w:eastAsiaTheme="minorHAnsi" w:hAnsi="Times New Roman"/>
          <w:sz w:val="28"/>
          <w:szCs w:val="28"/>
          <w:lang w:eastAsia="en-US"/>
        </w:rPr>
        <w:t>т</w:t>
      </w:r>
      <w:r w:rsidR="008E09DE">
        <w:rPr>
          <w:rFonts w:ascii="Times New Roman" w:eastAsiaTheme="minorHAnsi" w:hAnsi="Times New Roman"/>
          <w:sz w:val="28"/>
          <w:szCs w:val="28"/>
          <w:lang w:eastAsia="en-US"/>
        </w:rPr>
        <w:t>аблица1</w:t>
      </w:r>
      <w:r w:rsidR="00284F77">
        <w:rPr>
          <w:rFonts w:ascii="Times New Roman" w:eastAsiaTheme="minorHAnsi" w:hAnsi="Times New Roman"/>
          <w:sz w:val="28"/>
          <w:szCs w:val="28"/>
          <w:lang w:eastAsia="en-US"/>
        </w:rPr>
        <w:t>5</w:t>
      </w:r>
      <w:r w:rsidR="008E09DE">
        <w:rPr>
          <w:rFonts w:ascii="Times New Roman" w:eastAsiaTheme="minorHAnsi" w:hAnsi="Times New Roman"/>
          <w:sz w:val="28"/>
          <w:szCs w:val="28"/>
          <w:lang w:eastAsia="en-US"/>
        </w:rPr>
        <w:t>)</w:t>
      </w:r>
      <w:r w:rsidR="004402C3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743753" w:rsidRDefault="00743753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</w:p>
    <w:tbl>
      <w:tblPr>
        <w:tblW w:w="937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635"/>
        <w:gridCol w:w="1440"/>
        <w:gridCol w:w="1440"/>
        <w:gridCol w:w="1260"/>
        <w:gridCol w:w="1620"/>
        <w:gridCol w:w="1980"/>
      </w:tblGrid>
      <w:tr w:rsidR="008E09DE" w:rsidRPr="008E09DE" w:rsidTr="008E09DE">
        <w:trPr>
          <w:trHeight w:val="648"/>
        </w:trPr>
        <w:tc>
          <w:tcPr>
            <w:tcW w:w="937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4FDB" w:rsidRDefault="008E09DE" w:rsidP="00A14FDB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Таблица 1</w:t>
            </w:r>
            <w:r w:rsidR="00284F7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8E09DE" w:rsidRPr="008E09DE" w:rsidRDefault="008E09DE" w:rsidP="004402C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Связь результатов тестирования с количеством часов</w:t>
            </w:r>
            <w:r w:rsidR="004402C3">
              <w:rPr>
                <w:rFonts w:ascii="Times New Roman" w:hAnsi="Times New Roman"/>
                <w:color w:val="000000"/>
                <w:sz w:val="24"/>
                <w:szCs w:val="24"/>
              </w:rPr>
              <w:t>,</w:t>
            </w: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выделенных на изучение предмета</w:t>
            </w:r>
          </w:p>
        </w:tc>
      </w:tr>
      <w:tr w:rsidR="008E09DE" w:rsidRPr="008E09DE" w:rsidTr="008E09DE">
        <w:trPr>
          <w:trHeight w:val="1118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Количество часов в неделю по учебному плану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количество участников тестирования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Доля (в %) участников тестирования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Средний балл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минимальн</w:t>
            </w:r>
            <w:proofErr w:type="gramStart"/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о-</w:t>
            </w:r>
            <w:proofErr w:type="gramEnd"/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набранный балл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максимально-набранный балл</w:t>
            </w:r>
          </w:p>
        </w:tc>
      </w:tr>
      <w:tr w:rsidR="008E09DE" w:rsidRPr="008E09DE" w:rsidTr="008E09DE">
        <w:trPr>
          <w:trHeight w:val="312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2 ч/</w:t>
            </w:r>
            <w:proofErr w:type="spellStart"/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нед</w:t>
            </w:r>
            <w:proofErr w:type="spellEnd"/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88,1%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21,6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7,0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48,0</w:t>
            </w:r>
          </w:p>
        </w:tc>
      </w:tr>
      <w:tr w:rsidR="008E09DE" w:rsidRPr="008E09DE" w:rsidTr="008E09DE">
        <w:trPr>
          <w:trHeight w:val="312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3 ч/</w:t>
            </w:r>
            <w:proofErr w:type="spellStart"/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нед</w:t>
            </w:r>
            <w:proofErr w:type="spellEnd"/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11,9%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33,4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20,0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09DE" w:rsidRPr="008E09DE" w:rsidRDefault="008E09DE" w:rsidP="008E09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E09DE">
              <w:rPr>
                <w:rFonts w:ascii="Times New Roman" w:hAnsi="Times New Roman"/>
                <w:color w:val="000000"/>
                <w:sz w:val="24"/>
                <w:szCs w:val="24"/>
              </w:rPr>
              <w:t>51,0</w:t>
            </w:r>
          </w:p>
        </w:tc>
      </w:tr>
    </w:tbl>
    <w:p w:rsidR="00743753" w:rsidRDefault="00743753" w:rsidP="007D139C">
      <w:pPr>
        <w:spacing w:after="0" w:line="240" w:lineRule="auto"/>
        <w:ind w:firstLine="708"/>
        <w:jc w:val="center"/>
        <w:rPr>
          <w:rFonts w:ascii="Times New Roman" w:eastAsia="Calibri" w:hAnsi="Times New Roman"/>
          <w:sz w:val="24"/>
          <w:szCs w:val="24"/>
        </w:rPr>
      </w:pPr>
    </w:p>
    <w:p w:rsidR="004402C3" w:rsidRDefault="004402C3" w:rsidP="008E09D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Наблюдается прямая связь результатов тестирования </w:t>
      </w:r>
      <w:r w:rsidRPr="004402C3">
        <w:rPr>
          <w:rFonts w:ascii="Times New Roman" w:eastAsia="Calibri" w:hAnsi="Times New Roman"/>
          <w:sz w:val="28"/>
          <w:szCs w:val="28"/>
        </w:rPr>
        <w:t>с количеством часов, выделенных на изучение предмета</w:t>
      </w:r>
      <w:r>
        <w:rPr>
          <w:rFonts w:ascii="Times New Roman" w:eastAsia="Calibri" w:hAnsi="Times New Roman"/>
          <w:sz w:val="28"/>
          <w:szCs w:val="28"/>
        </w:rPr>
        <w:t xml:space="preserve"> «Обществознание»</w:t>
      </w:r>
      <w:r w:rsidR="004527C2">
        <w:rPr>
          <w:rFonts w:ascii="Times New Roman" w:eastAsia="Calibri" w:hAnsi="Times New Roman"/>
          <w:sz w:val="28"/>
          <w:szCs w:val="28"/>
        </w:rPr>
        <w:t xml:space="preserve">: </w:t>
      </w:r>
      <w:r>
        <w:rPr>
          <w:rFonts w:ascii="Times New Roman" w:eastAsia="Calibri" w:hAnsi="Times New Roman"/>
          <w:sz w:val="28"/>
          <w:szCs w:val="28"/>
        </w:rPr>
        <w:t>результат</w:t>
      </w:r>
      <w:r w:rsidR="004527C2">
        <w:rPr>
          <w:rFonts w:ascii="Times New Roman" w:eastAsia="Calibri" w:hAnsi="Times New Roman"/>
          <w:sz w:val="28"/>
          <w:szCs w:val="28"/>
        </w:rPr>
        <w:t>ы</w:t>
      </w:r>
      <w:r>
        <w:rPr>
          <w:rFonts w:ascii="Times New Roman" w:eastAsia="Calibri" w:hAnsi="Times New Roman"/>
          <w:sz w:val="28"/>
          <w:szCs w:val="28"/>
        </w:rPr>
        <w:t xml:space="preserve"> тестирования обучающихся, изучающих обществознание 2 часа в неделю,</w:t>
      </w:r>
      <w:r w:rsidR="004527C2">
        <w:rPr>
          <w:rFonts w:ascii="Times New Roman" w:eastAsia="Calibri" w:hAnsi="Times New Roman"/>
          <w:sz w:val="28"/>
          <w:szCs w:val="28"/>
        </w:rPr>
        <w:t xml:space="preserve"> значительно отличаются от результатов </w:t>
      </w:r>
      <w:r>
        <w:rPr>
          <w:rFonts w:ascii="Times New Roman" w:eastAsia="Calibri" w:hAnsi="Times New Roman"/>
          <w:sz w:val="28"/>
          <w:szCs w:val="28"/>
        </w:rPr>
        <w:t>обучающихся, изучающих предмет 3 часа в неделю (рисунок 11).</w:t>
      </w:r>
    </w:p>
    <w:p w:rsidR="008E09DE" w:rsidRDefault="008E09DE" w:rsidP="008E09D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28"/>
        </w:rPr>
      </w:pPr>
    </w:p>
    <w:p w:rsidR="008E09DE" w:rsidRDefault="008E09DE" w:rsidP="008E09DE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611F5C8A" wp14:editId="0B2E04AF">
            <wp:extent cx="5940425" cy="2636374"/>
            <wp:effectExtent l="0" t="0" r="22225" b="12065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8E09DE" w:rsidRPr="00E2083C" w:rsidRDefault="008E09DE" w:rsidP="008E09DE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E2083C">
        <w:rPr>
          <w:rFonts w:ascii="Times New Roman" w:eastAsia="Calibri" w:hAnsi="Times New Roman"/>
          <w:sz w:val="24"/>
          <w:szCs w:val="24"/>
        </w:rPr>
        <w:t>Рис. 11</w:t>
      </w:r>
    </w:p>
    <w:p w:rsidR="008E09DE" w:rsidRPr="00E2083C" w:rsidRDefault="008E09DE" w:rsidP="008E09DE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E2083C">
        <w:rPr>
          <w:rFonts w:ascii="Times New Roman" w:eastAsia="Calibri" w:hAnsi="Times New Roman"/>
          <w:sz w:val="24"/>
          <w:szCs w:val="24"/>
        </w:rPr>
        <w:t>Распределение баллов участников тестирования в связи с количеством часов, отведенным на изучение предмета</w:t>
      </w:r>
    </w:p>
    <w:p w:rsidR="008E09DE" w:rsidRDefault="008E09DE" w:rsidP="008E09DE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</w:p>
    <w:p w:rsidR="008E09DE" w:rsidRDefault="008E09DE" w:rsidP="00E2083C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Кривая распределения баллов у участников тестирования, изучающих обществознание на базовом уровне (2 часа в неделю) значительно смещена в сторону более низких баллов.</w:t>
      </w:r>
    </w:p>
    <w:p w:rsidR="00E2083C" w:rsidRDefault="00E2083C" w:rsidP="00E2083C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proofErr w:type="gramStart"/>
      <w:r>
        <w:rPr>
          <w:rFonts w:ascii="Times New Roman" w:eastAsia="Calibri" w:hAnsi="Times New Roman"/>
          <w:sz w:val="28"/>
          <w:szCs w:val="28"/>
        </w:rPr>
        <w:lastRenderedPageBreak/>
        <w:t>Средний балл и уровень низких и высоких баллов значительно выше у обучающихся, изучающих обществознание 3 часа в неделю (Рисунок 12)</w:t>
      </w:r>
      <w:proofErr w:type="gramEnd"/>
    </w:p>
    <w:p w:rsidR="00E2083C" w:rsidRDefault="00E2083C" w:rsidP="00E2083C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E2083C" w:rsidRDefault="00E2083C" w:rsidP="00E2083C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</w:rPr>
        <w:drawing>
          <wp:inline distT="0" distB="0" distL="0" distR="0" wp14:anchorId="7F766C49" wp14:editId="7D252DFE">
            <wp:extent cx="5141595" cy="2647659"/>
            <wp:effectExtent l="0" t="0" r="1905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408" cy="26491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652B" w:rsidRPr="009F652B" w:rsidRDefault="009F652B" w:rsidP="009F652B">
      <w:pPr>
        <w:spacing w:after="0" w:line="240" w:lineRule="auto"/>
        <w:ind w:firstLine="720"/>
        <w:jc w:val="center"/>
        <w:rPr>
          <w:rFonts w:ascii="Times New Roman" w:eastAsia="Calibri" w:hAnsi="Times New Roman"/>
          <w:sz w:val="24"/>
          <w:szCs w:val="24"/>
        </w:rPr>
      </w:pPr>
      <w:r w:rsidRPr="009F652B">
        <w:rPr>
          <w:rFonts w:ascii="Times New Roman" w:eastAsia="Calibri" w:hAnsi="Times New Roman"/>
          <w:sz w:val="24"/>
          <w:szCs w:val="24"/>
        </w:rPr>
        <w:t>Рис.12</w:t>
      </w:r>
    </w:p>
    <w:p w:rsidR="009F652B" w:rsidRPr="009F652B" w:rsidRDefault="009F652B" w:rsidP="009F652B">
      <w:pPr>
        <w:spacing w:after="0" w:line="240" w:lineRule="auto"/>
        <w:ind w:firstLine="720"/>
        <w:jc w:val="center"/>
        <w:rPr>
          <w:rFonts w:ascii="Times New Roman" w:eastAsia="Calibri" w:hAnsi="Times New Roman"/>
          <w:sz w:val="24"/>
          <w:szCs w:val="24"/>
        </w:rPr>
      </w:pPr>
      <w:r w:rsidRPr="009F652B">
        <w:rPr>
          <w:rFonts w:ascii="Times New Roman" w:eastAsia="Calibri" w:hAnsi="Times New Roman"/>
          <w:sz w:val="24"/>
          <w:szCs w:val="24"/>
        </w:rPr>
        <w:t xml:space="preserve">Уровень результатов по обществознанию в зависимости от </w:t>
      </w:r>
      <w:r w:rsidR="00154669">
        <w:rPr>
          <w:rFonts w:ascii="Times New Roman" w:eastAsia="Calibri" w:hAnsi="Times New Roman"/>
          <w:sz w:val="24"/>
          <w:szCs w:val="24"/>
        </w:rPr>
        <w:t>количества часов выделенных на преподавание обществознания</w:t>
      </w:r>
      <w:r w:rsidRPr="009F652B">
        <w:rPr>
          <w:rFonts w:ascii="Times New Roman" w:eastAsia="Calibri" w:hAnsi="Times New Roman"/>
          <w:sz w:val="24"/>
          <w:szCs w:val="24"/>
        </w:rPr>
        <w:t xml:space="preserve"> (средние баллы обозначены крупной точкой; уровень высоких результатов соответствует верхней границе прямоугольника, низких результатов – нижней границе)</w:t>
      </w:r>
    </w:p>
    <w:p w:rsidR="009F652B" w:rsidRDefault="009F652B" w:rsidP="00E2083C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E2083C" w:rsidRPr="00A230DE" w:rsidRDefault="00E2083C" w:rsidP="00E2083C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 w:rsidRPr="00A230DE">
        <w:rPr>
          <w:rFonts w:ascii="Times New Roman" w:eastAsia="Calibri" w:hAnsi="Times New Roman"/>
          <w:sz w:val="28"/>
          <w:szCs w:val="28"/>
        </w:rPr>
        <w:t xml:space="preserve">Можно </w:t>
      </w:r>
      <w:r w:rsidR="004527C2" w:rsidRPr="00A230DE">
        <w:rPr>
          <w:rFonts w:ascii="Times New Roman" w:eastAsia="Calibri" w:hAnsi="Times New Roman"/>
          <w:sz w:val="28"/>
          <w:szCs w:val="28"/>
        </w:rPr>
        <w:t>отметить</w:t>
      </w:r>
      <w:r w:rsidRPr="00A230DE">
        <w:rPr>
          <w:rFonts w:ascii="Times New Roman" w:eastAsia="Calibri" w:hAnsi="Times New Roman"/>
          <w:sz w:val="28"/>
          <w:szCs w:val="28"/>
        </w:rPr>
        <w:t xml:space="preserve"> наличие устойчивой связи между количеством часов, отведенным на изучение предмета</w:t>
      </w:r>
      <w:r w:rsidR="004527C2" w:rsidRPr="00A230DE">
        <w:rPr>
          <w:rFonts w:ascii="Times New Roman" w:eastAsia="Calibri" w:hAnsi="Times New Roman"/>
          <w:sz w:val="28"/>
          <w:szCs w:val="28"/>
        </w:rPr>
        <w:t>,</w:t>
      </w:r>
      <w:r w:rsidRPr="00A230DE">
        <w:rPr>
          <w:rFonts w:ascii="Times New Roman" w:eastAsia="Calibri" w:hAnsi="Times New Roman"/>
          <w:sz w:val="28"/>
          <w:szCs w:val="28"/>
        </w:rPr>
        <w:t xml:space="preserve"> и результатами тестирования. Кроме того, увеличение количества часов</w:t>
      </w:r>
      <w:r w:rsidR="004527C2" w:rsidRPr="00A230DE">
        <w:rPr>
          <w:rFonts w:ascii="Times New Roman" w:eastAsia="Calibri" w:hAnsi="Times New Roman"/>
          <w:sz w:val="28"/>
          <w:szCs w:val="28"/>
        </w:rPr>
        <w:t xml:space="preserve"> в</w:t>
      </w:r>
      <w:r w:rsidRPr="00A230DE">
        <w:rPr>
          <w:rFonts w:ascii="Times New Roman" w:eastAsia="Calibri" w:hAnsi="Times New Roman"/>
          <w:sz w:val="28"/>
          <w:szCs w:val="28"/>
        </w:rPr>
        <w:t xml:space="preserve"> учебн</w:t>
      </w:r>
      <w:r w:rsidR="004527C2" w:rsidRPr="00A230DE">
        <w:rPr>
          <w:rFonts w:ascii="Times New Roman" w:eastAsia="Calibri" w:hAnsi="Times New Roman"/>
          <w:sz w:val="28"/>
          <w:szCs w:val="28"/>
        </w:rPr>
        <w:t>о</w:t>
      </w:r>
      <w:r w:rsidRPr="00A230DE">
        <w:rPr>
          <w:rFonts w:ascii="Times New Roman" w:eastAsia="Calibri" w:hAnsi="Times New Roman"/>
          <w:sz w:val="28"/>
          <w:szCs w:val="28"/>
        </w:rPr>
        <w:t>м план</w:t>
      </w:r>
      <w:r w:rsidR="004527C2" w:rsidRPr="00A230DE">
        <w:rPr>
          <w:rFonts w:ascii="Times New Roman" w:eastAsia="Calibri" w:hAnsi="Times New Roman"/>
          <w:sz w:val="28"/>
          <w:szCs w:val="28"/>
        </w:rPr>
        <w:t>е</w:t>
      </w:r>
      <w:r w:rsidRPr="00A230DE">
        <w:rPr>
          <w:rFonts w:ascii="Times New Roman" w:eastAsia="Calibri" w:hAnsi="Times New Roman"/>
          <w:sz w:val="28"/>
          <w:szCs w:val="28"/>
        </w:rPr>
        <w:t xml:space="preserve"> на изучение предмета «Обществознание» </w:t>
      </w:r>
      <w:r w:rsidR="004527C2" w:rsidRPr="00A230DE">
        <w:rPr>
          <w:rFonts w:ascii="Times New Roman" w:eastAsia="Calibri" w:hAnsi="Times New Roman"/>
          <w:sz w:val="28"/>
          <w:szCs w:val="28"/>
        </w:rPr>
        <w:t>способствует</w:t>
      </w:r>
      <w:r w:rsidRPr="00A230DE">
        <w:rPr>
          <w:rFonts w:ascii="Times New Roman" w:eastAsia="Calibri" w:hAnsi="Times New Roman"/>
          <w:sz w:val="28"/>
          <w:szCs w:val="28"/>
        </w:rPr>
        <w:t xml:space="preserve"> и более высокой успеваемости: в этой категории наименьшая доля участников тестирования с низким уровнем подготовки и самая высокая доля обучающихся с высокими результатами.</w:t>
      </w:r>
    </w:p>
    <w:p w:rsidR="00E2083C" w:rsidRPr="00A60D31" w:rsidRDefault="00E2083C" w:rsidP="00E2083C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E2083C" w:rsidRPr="00A14FDB" w:rsidRDefault="00E2083C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Связь результатов тестирования с условиями обучения</w:t>
      </w:r>
    </w:p>
    <w:p w:rsidR="009F652B" w:rsidRDefault="009F652B" w:rsidP="009F652B">
      <w:pPr>
        <w:spacing w:before="240"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proofErr w:type="gramStart"/>
      <w:r>
        <w:rPr>
          <w:rFonts w:ascii="Times New Roman" w:eastAsia="Calibri" w:hAnsi="Times New Roman"/>
          <w:sz w:val="28"/>
          <w:szCs w:val="28"/>
        </w:rPr>
        <w:t>Для</w:t>
      </w:r>
      <w:r w:rsidR="00E2083C">
        <w:rPr>
          <w:rFonts w:ascii="Times New Roman" w:eastAsia="Calibri" w:hAnsi="Times New Roman"/>
          <w:sz w:val="28"/>
          <w:szCs w:val="28"/>
        </w:rPr>
        <w:t xml:space="preserve"> анализ</w:t>
      </w:r>
      <w:r>
        <w:rPr>
          <w:rFonts w:ascii="Times New Roman" w:eastAsia="Calibri" w:hAnsi="Times New Roman"/>
          <w:sz w:val="28"/>
          <w:szCs w:val="28"/>
        </w:rPr>
        <w:t>а</w:t>
      </w:r>
      <w:r w:rsidR="00E2083C"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результатов тестирования в сопоставлении с контекстными данными об условиях, созданными образовательными организациями</w:t>
      </w:r>
      <w:r w:rsidR="004527C2">
        <w:rPr>
          <w:rFonts w:ascii="Times New Roman" w:eastAsia="Calibri" w:hAnsi="Times New Roman"/>
          <w:sz w:val="28"/>
          <w:szCs w:val="28"/>
        </w:rPr>
        <w:t>,</w:t>
      </w:r>
      <w:r>
        <w:rPr>
          <w:rFonts w:ascii="Times New Roman" w:eastAsia="Calibri" w:hAnsi="Times New Roman"/>
          <w:sz w:val="28"/>
          <w:szCs w:val="28"/>
        </w:rPr>
        <w:t xml:space="preserve"> были собраны данные о том, где осуществляется преподавание предмета (в специализированном предметном кабинете или любом другом кабинете) и о техническом уровне оборудования кабинетов. </w:t>
      </w:r>
      <w:proofErr w:type="gramEnd"/>
    </w:p>
    <w:p w:rsidR="00E2083C" w:rsidRDefault="009F652B" w:rsidP="009F652B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Преподавание предмета у 85,8</w:t>
      </w:r>
      <w:r w:rsidR="00A230DE">
        <w:rPr>
          <w:rFonts w:ascii="Times New Roman" w:eastAsia="Calibri" w:hAnsi="Times New Roman"/>
          <w:sz w:val="28"/>
          <w:szCs w:val="28"/>
        </w:rPr>
        <w:t>%</w:t>
      </w:r>
      <w:r>
        <w:rPr>
          <w:rFonts w:ascii="Times New Roman" w:eastAsia="Calibri" w:hAnsi="Times New Roman"/>
          <w:sz w:val="28"/>
          <w:szCs w:val="28"/>
        </w:rPr>
        <w:t xml:space="preserve"> участников тестирования осуществляется в специализированном предметном кабинете (</w:t>
      </w:r>
      <w:r w:rsidR="004527C2">
        <w:rPr>
          <w:rFonts w:ascii="Times New Roman" w:eastAsia="Calibri" w:hAnsi="Times New Roman"/>
          <w:sz w:val="28"/>
          <w:szCs w:val="28"/>
        </w:rPr>
        <w:t>р</w:t>
      </w:r>
      <w:r>
        <w:rPr>
          <w:rFonts w:ascii="Times New Roman" w:eastAsia="Calibri" w:hAnsi="Times New Roman"/>
          <w:sz w:val="28"/>
          <w:szCs w:val="28"/>
        </w:rPr>
        <w:t>исунок 13)</w:t>
      </w:r>
      <w:r w:rsidR="004527C2">
        <w:rPr>
          <w:rFonts w:ascii="Times New Roman" w:eastAsia="Calibri" w:hAnsi="Times New Roman"/>
          <w:sz w:val="28"/>
          <w:szCs w:val="28"/>
        </w:rPr>
        <w:t>.</w:t>
      </w:r>
    </w:p>
    <w:p w:rsidR="009F652B" w:rsidRDefault="009F652B" w:rsidP="009F652B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9F652B" w:rsidRDefault="009F652B" w:rsidP="009F652B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66264AF" wp14:editId="57BD4758">
            <wp:extent cx="5715000" cy="2404110"/>
            <wp:effectExtent l="0" t="0" r="19050" b="1524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9F652B" w:rsidRPr="009F652B" w:rsidRDefault="009F652B" w:rsidP="009F652B">
      <w:pPr>
        <w:spacing w:after="0" w:line="240" w:lineRule="auto"/>
        <w:ind w:firstLine="720"/>
        <w:jc w:val="center"/>
        <w:rPr>
          <w:rFonts w:ascii="Times New Roman" w:eastAsia="Calibri" w:hAnsi="Times New Roman"/>
          <w:sz w:val="24"/>
          <w:szCs w:val="24"/>
        </w:rPr>
      </w:pPr>
      <w:r w:rsidRPr="009F652B">
        <w:rPr>
          <w:rFonts w:ascii="Times New Roman" w:eastAsia="Calibri" w:hAnsi="Times New Roman"/>
          <w:sz w:val="24"/>
          <w:szCs w:val="24"/>
        </w:rPr>
        <w:t>Рис. 13</w:t>
      </w:r>
    </w:p>
    <w:p w:rsidR="009F652B" w:rsidRPr="009F652B" w:rsidRDefault="009F652B" w:rsidP="009F652B">
      <w:pPr>
        <w:spacing w:after="0" w:line="240" w:lineRule="auto"/>
        <w:ind w:firstLine="720"/>
        <w:jc w:val="center"/>
        <w:rPr>
          <w:rFonts w:ascii="Times New Roman" w:eastAsia="Calibri" w:hAnsi="Times New Roman"/>
          <w:sz w:val="24"/>
          <w:szCs w:val="24"/>
        </w:rPr>
      </w:pPr>
      <w:r w:rsidRPr="009F652B">
        <w:rPr>
          <w:rFonts w:ascii="Times New Roman" w:eastAsia="Calibri" w:hAnsi="Times New Roman"/>
          <w:sz w:val="24"/>
          <w:szCs w:val="24"/>
        </w:rPr>
        <w:t>Доля</w:t>
      </w:r>
      <w:proofErr w:type="gramStart"/>
      <w:r w:rsidRPr="009F652B">
        <w:rPr>
          <w:rFonts w:ascii="Times New Roman" w:eastAsia="Calibri" w:hAnsi="Times New Roman"/>
          <w:sz w:val="24"/>
          <w:szCs w:val="24"/>
        </w:rPr>
        <w:t xml:space="preserve"> (%) </w:t>
      </w:r>
      <w:proofErr w:type="gramEnd"/>
      <w:r w:rsidRPr="009F652B">
        <w:rPr>
          <w:rFonts w:ascii="Times New Roman" w:eastAsia="Calibri" w:hAnsi="Times New Roman"/>
          <w:sz w:val="24"/>
          <w:szCs w:val="24"/>
        </w:rPr>
        <w:t>участников тестирования</w:t>
      </w:r>
      <w:r w:rsidR="005F4594">
        <w:rPr>
          <w:rFonts w:ascii="Times New Roman" w:eastAsia="Calibri" w:hAnsi="Times New Roman"/>
          <w:sz w:val="24"/>
          <w:szCs w:val="24"/>
        </w:rPr>
        <w:t xml:space="preserve"> в соотношени</w:t>
      </w:r>
      <w:r w:rsidR="00DA010E">
        <w:rPr>
          <w:rFonts w:ascii="Times New Roman" w:eastAsia="Calibri" w:hAnsi="Times New Roman"/>
          <w:sz w:val="24"/>
          <w:szCs w:val="24"/>
        </w:rPr>
        <w:t>и</w:t>
      </w:r>
      <w:r w:rsidR="005F4594">
        <w:rPr>
          <w:rFonts w:ascii="Times New Roman" w:eastAsia="Calibri" w:hAnsi="Times New Roman"/>
          <w:sz w:val="24"/>
          <w:szCs w:val="24"/>
        </w:rPr>
        <w:t xml:space="preserve"> с условиями обучения</w:t>
      </w:r>
    </w:p>
    <w:p w:rsidR="009F652B" w:rsidRDefault="009F652B" w:rsidP="009F652B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9F652B" w:rsidRDefault="00A230DE" w:rsidP="009F652B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Отмечается </w:t>
      </w:r>
      <w:r w:rsidR="005F4594">
        <w:rPr>
          <w:rFonts w:ascii="Times New Roman" w:eastAsia="Calibri" w:hAnsi="Times New Roman"/>
          <w:sz w:val="28"/>
          <w:szCs w:val="28"/>
        </w:rPr>
        <w:t xml:space="preserve">в целом </w:t>
      </w:r>
      <w:r w:rsidR="00A60D31">
        <w:rPr>
          <w:rFonts w:ascii="Times New Roman" w:eastAsia="Calibri" w:hAnsi="Times New Roman"/>
          <w:sz w:val="28"/>
          <w:szCs w:val="28"/>
        </w:rPr>
        <w:t xml:space="preserve">достаточный </w:t>
      </w:r>
      <w:r w:rsidR="005F4594">
        <w:rPr>
          <w:rFonts w:ascii="Times New Roman" w:eastAsia="Calibri" w:hAnsi="Times New Roman"/>
          <w:sz w:val="28"/>
          <w:szCs w:val="28"/>
        </w:rPr>
        <w:t xml:space="preserve">уровень технического оборудования кабинетов в большинстве тестируемых организаций. </w:t>
      </w:r>
      <w:r w:rsidR="005F4594" w:rsidRPr="004D1703">
        <w:rPr>
          <w:rFonts w:ascii="Times New Roman" w:eastAsia="Calibri" w:hAnsi="Times New Roman"/>
          <w:sz w:val="28"/>
          <w:szCs w:val="28"/>
        </w:rPr>
        <w:t xml:space="preserve">Однако более чем для 20 % участников тестирования </w:t>
      </w:r>
      <w:r w:rsidR="00154669" w:rsidRPr="004D1703">
        <w:rPr>
          <w:rFonts w:ascii="Times New Roman" w:eastAsia="Calibri" w:hAnsi="Times New Roman"/>
          <w:sz w:val="28"/>
          <w:szCs w:val="28"/>
        </w:rPr>
        <w:t xml:space="preserve">(в 44% тестируемых образовательных организациях) </w:t>
      </w:r>
      <w:r w:rsidR="005F4594" w:rsidRPr="004D1703">
        <w:rPr>
          <w:rFonts w:ascii="Times New Roman" w:eastAsia="Calibri" w:hAnsi="Times New Roman"/>
          <w:sz w:val="28"/>
          <w:szCs w:val="28"/>
        </w:rPr>
        <w:t>требуется совершенствовани</w:t>
      </w:r>
      <w:r w:rsidR="00B81676" w:rsidRPr="004D1703">
        <w:rPr>
          <w:rFonts w:ascii="Times New Roman" w:eastAsia="Calibri" w:hAnsi="Times New Roman"/>
          <w:sz w:val="28"/>
          <w:szCs w:val="28"/>
        </w:rPr>
        <w:t>е</w:t>
      </w:r>
      <w:r w:rsidR="005F4594" w:rsidRPr="004D1703">
        <w:rPr>
          <w:rFonts w:ascii="Times New Roman" w:eastAsia="Calibri" w:hAnsi="Times New Roman"/>
          <w:sz w:val="28"/>
          <w:szCs w:val="28"/>
        </w:rPr>
        <w:t xml:space="preserve"> материально</w:t>
      </w:r>
      <w:r w:rsidR="005F4594">
        <w:rPr>
          <w:rFonts w:ascii="Times New Roman" w:eastAsia="Calibri" w:hAnsi="Times New Roman"/>
          <w:sz w:val="28"/>
          <w:szCs w:val="28"/>
        </w:rPr>
        <w:t>-технической базы учебных кабинетов.</w:t>
      </w:r>
    </w:p>
    <w:p w:rsidR="009F652B" w:rsidRDefault="009F652B" w:rsidP="009F652B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9F652B" w:rsidRDefault="005F4594" w:rsidP="005F4594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1366D689" wp14:editId="6B40F7E5">
            <wp:extent cx="5713095" cy="2407920"/>
            <wp:effectExtent l="0" t="0" r="20955" b="1143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5F4594" w:rsidRPr="005F4594" w:rsidRDefault="005F4594" w:rsidP="005F4594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5F4594">
        <w:rPr>
          <w:rFonts w:ascii="Times New Roman" w:eastAsia="Calibri" w:hAnsi="Times New Roman"/>
          <w:sz w:val="24"/>
          <w:szCs w:val="24"/>
        </w:rPr>
        <w:t>Рис. 14</w:t>
      </w:r>
    </w:p>
    <w:p w:rsidR="005F4594" w:rsidRDefault="005F4594" w:rsidP="005F4594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5F4594">
        <w:rPr>
          <w:rFonts w:ascii="Times New Roman" w:eastAsia="Calibri" w:hAnsi="Times New Roman"/>
          <w:sz w:val="24"/>
          <w:szCs w:val="24"/>
        </w:rPr>
        <w:t>Доля</w:t>
      </w:r>
      <w:proofErr w:type="gramStart"/>
      <w:r w:rsidRPr="005F4594">
        <w:rPr>
          <w:rFonts w:ascii="Times New Roman" w:eastAsia="Calibri" w:hAnsi="Times New Roman"/>
          <w:sz w:val="24"/>
          <w:szCs w:val="24"/>
        </w:rPr>
        <w:t xml:space="preserve"> (%) </w:t>
      </w:r>
      <w:proofErr w:type="gramEnd"/>
      <w:r w:rsidRPr="005F4594">
        <w:rPr>
          <w:rFonts w:ascii="Times New Roman" w:eastAsia="Calibri" w:hAnsi="Times New Roman"/>
          <w:sz w:val="24"/>
          <w:szCs w:val="24"/>
        </w:rPr>
        <w:t>участников тестирования</w:t>
      </w:r>
      <w:r>
        <w:rPr>
          <w:rFonts w:ascii="Times New Roman" w:eastAsia="Calibri" w:hAnsi="Times New Roman"/>
          <w:sz w:val="24"/>
          <w:szCs w:val="24"/>
        </w:rPr>
        <w:t xml:space="preserve"> в соотношении с уровнем оснащенности учебных кабинетов</w:t>
      </w:r>
    </w:p>
    <w:p w:rsidR="00B81676" w:rsidRPr="005F4594" w:rsidRDefault="00B81676" w:rsidP="005F4594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</w:p>
    <w:p w:rsidR="00154669" w:rsidRPr="00154669" w:rsidRDefault="00154669" w:rsidP="00154669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Обучающиеся</w:t>
      </w:r>
      <w:r w:rsidR="00800EF9">
        <w:rPr>
          <w:rFonts w:ascii="Times New Roman" w:eastAsia="Calibri" w:hAnsi="Times New Roman"/>
          <w:sz w:val="28"/>
          <w:szCs w:val="28"/>
        </w:rPr>
        <w:t>,</w:t>
      </w:r>
      <w:r>
        <w:rPr>
          <w:rFonts w:ascii="Times New Roman" w:eastAsia="Calibri" w:hAnsi="Times New Roman"/>
          <w:sz w:val="28"/>
          <w:szCs w:val="28"/>
        </w:rPr>
        <w:t xml:space="preserve"> для </w:t>
      </w:r>
      <w:proofErr w:type="gramStart"/>
      <w:r>
        <w:rPr>
          <w:rFonts w:ascii="Times New Roman" w:eastAsia="Calibri" w:hAnsi="Times New Roman"/>
          <w:sz w:val="28"/>
          <w:szCs w:val="28"/>
        </w:rPr>
        <w:t>которых</w:t>
      </w:r>
      <w:proofErr w:type="gramEnd"/>
      <w:r>
        <w:rPr>
          <w:rFonts w:ascii="Times New Roman" w:eastAsia="Calibri" w:hAnsi="Times New Roman"/>
          <w:sz w:val="28"/>
          <w:szCs w:val="28"/>
        </w:rPr>
        <w:t xml:space="preserve"> созданы </w:t>
      </w:r>
      <w:r w:rsidR="00800EF9">
        <w:rPr>
          <w:rFonts w:ascii="Times New Roman" w:eastAsia="Calibri" w:hAnsi="Times New Roman"/>
          <w:sz w:val="28"/>
          <w:szCs w:val="28"/>
        </w:rPr>
        <w:t xml:space="preserve">соответствующие </w:t>
      </w:r>
      <w:r>
        <w:rPr>
          <w:rFonts w:ascii="Times New Roman" w:eastAsia="Calibri" w:hAnsi="Times New Roman"/>
          <w:sz w:val="28"/>
          <w:szCs w:val="28"/>
        </w:rPr>
        <w:t>условия обучения</w:t>
      </w:r>
      <w:r w:rsidR="00800EF9">
        <w:rPr>
          <w:rFonts w:ascii="Times New Roman" w:eastAsia="Calibri" w:hAnsi="Times New Roman"/>
          <w:sz w:val="28"/>
          <w:szCs w:val="28"/>
        </w:rPr>
        <w:t>,</w:t>
      </w:r>
      <w:r>
        <w:rPr>
          <w:rFonts w:ascii="Times New Roman" w:eastAsia="Calibri" w:hAnsi="Times New Roman"/>
          <w:sz w:val="28"/>
          <w:szCs w:val="28"/>
        </w:rPr>
        <w:t xml:space="preserve"> </w:t>
      </w:r>
      <w:r w:rsidR="00800EF9">
        <w:rPr>
          <w:rFonts w:ascii="Times New Roman" w:eastAsia="Calibri" w:hAnsi="Times New Roman"/>
          <w:sz w:val="28"/>
          <w:szCs w:val="28"/>
        </w:rPr>
        <w:t>набрали</w:t>
      </w:r>
      <w:r>
        <w:rPr>
          <w:rFonts w:ascii="Times New Roman" w:eastAsia="Calibri" w:hAnsi="Times New Roman"/>
          <w:sz w:val="28"/>
          <w:szCs w:val="28"/>
        </w:rPr>
        <w:t xml:space="preserve"> более высокий средний балл (</w:t>
      </w:r>
      <w:r w:rsidR="00800EF9">
        <w:rPr>
          <w:rFonts w:ascii="Times New Roman" w:eastAsia="Calibri" w:hAnsi="Times New Roman"/>
          <w:sz w:val="28"/>
          <w:szCs w:val="28"/>
        </w:rPr>
        <w:t>р</w:t>
      </w:r>
      <w:r>
        <w:rPr>
          <w:rFonts w:ascii="Times New Roman" w:eastAsia="Calibri" w:hAnsi="Times New Roman"/>
          <w:sz w:val="28"/>
          <w:szCs w:val="28"/>
        </w:rPr>
        <w:t>исунок 15)</w:t>
      </w:r>
      <w:r w:rsidR="00D86D44">
        <w:rPr>
          <w:rFonts w:ascii="Times New Roman" w:eastAsia="Calibri" w:hAnsi="Times New Roman"/>
          <w:sz w:val="28"/>
          <w:szCs w:val="28"/>
        </w:rPr>
        <w:t>.</w:t>
      </w:r>
    </w:p>
    <w:p w:rsidR="005F4594" w:rsidRDefault="005F4594" w:rsidP="009F652B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9F652B" w:rsidRDefault="00154669" w:rsidP="00154669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</w:rPr>
        <w:lastRenderedPageBreak/>
        <w:drawing>
          <wp:inline distT="0" distB="0" distL="0" distR="0" wp14:anchorId="3672F9E3" wp14:editId="73E9504E">
            <wp:extent cx="5827395" cy="2756257"/>
            <wp:effectExtent l="0" t="0" r="1905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184" cy="27547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4669" w:rsidRPr="00284F77" w:rsidRDefault="00154669" w:rsidP="00154669">
      <w:pPr>
        <w:spacing w:after="0" w:line="240" w:lineRule="auto"/>
        <w:jc w:val="center"/>
        <w:rPr>
          <w:rFonts w:ascii="Times New Roman" w:eastAsia="Calibri" w:hAnsi="Times New Roman"/>
          <w:sz w:val="24"/>
          <w:szCs w:val="24"/>
        </w:rPr>
      </w:pPr>
      <w:r w:rsidRPr="00284F77">
        <w:rPr>
          <w:rFonts w:ascii="Times New Roman" w:eastAsia="Calibri" w:hAnsi="Times New Roman"/>
          <w:sz w:val="24"/>
          <w:szCs w:val="24"/>
        </w:rPr>
        <w:t>Рис. 15</w:t>
      </w:r>
    </w:p>
    <w:p w:rsidR="00154669" w:rsidRDefault="00154669" w:rsidP="00154669">
      <w:pPr>
        <w:spacing w:after="0" w:line="240" w:lineRule="auto"/>
        <w:ind w:firstLine="720"/>
        <w:jc w:val="center"/>
        <w:rPr>
          <w:rFonts w:ascii="Times New Roman" w:eastAsia="Calibri" w:hAnsi="Times New Roman"/>
          <w:sz w:val="24"/>
          <w:szCs w:val="24"/>
        </w:rPr>
      </w:pPr>
      <w:r w:rsidRPr="009F652B">
        <w:rPr>
          <w:rFonts w:ascii="Times New Roman" w:eastAsia="Calibri" w:hAnsi="Times New Roman"/>
          <w:sz w:val="24"/>
          <w:szCs w:val="24"/>
        </w:rPr>
        <w:t xml:space="preserve">Уровень результатов по обществознанию в зависимости от </w:t>
      </w:r>
      <w:r>
        <w:rPr>
          <w:rFonts w:ascii="Times New Roman" w:eastAsia="Calibri" w:hAnsi="Times New Roman"/>
          <w:sz w:val="24"/>
          <w:szCs w:val="24"/>
        </w:rPr>
        <w:t>условий обучения</w:t>
      </w:r>
      <w:r w:rsidRPr="009F652B">
        <w:rPr>
          <w:rFonts w:ascii="Times New Roman" w:eastAsia="Calibri" w:hAnsi="Times New Roman"/>
          <w:sz w:val="24"/>
          <w:szCs w:val="24"/>
        </w:rPr>
        <w:t xml:space="preserve"> (средние баллы обозначены крупной точкой; уровень высоких результатов соответствует верхней границе прямоугольника, низких результатов – нижней границе)</w:t>
      </w:r>
    </w:p>
    <w:p w:rsidR="00154669" w:rsidRPr="00A60D31" w:rsidRDefault="00154669" w:rsidP="00154669">
      <w:pPr>
        <w:spacing w:before="240"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 w:rsidRPr="00A60D31">
        <w:rPr>
          <w:rFonts w:ascii="Times New Roman" w:eastAsia="Calibri" w:hAnsi="Times New Roman"/>
          <w:sz w:val="28"/>
          <w:szCs w:val="28"/>
        </w:rPr>
        <w:t>В целом результаты тестирования показывают, что участники, занимающиеся в специализированных, полностью оборудованных предметных кабинетах</w:t>
      </w:r>
      <w:r w:rsidR="00D86D44" w:rsidRPr="00A60D31">
        <w:rPr>
          <w:rFonts w:ascii="Times New Roman" w:eastAsia="Calibri" w:hAnsi="Times New Roman"/>
          <w:sz w:val="28"/>
          <w:szCs w:val="28"/>
        </w:rPr>
        <w:t>,</w:t>
      </w:r>
      <w:r w:rsidRPr="00A60D31">
        <w:rPr>
          <w:rFonts w:ascii="Times New Roman" w:eastAsia="Calibri" w:hAnsi="Times New Roman"/>
          <w:sz w:val="28"/>
          <w:szCs w:val="28"/>
        </w:rPr>
        <w:t xml:space="preserve"> показывают более высокие результаты</w:t>
      </w:r>
      <w:r w:rsidR="00D86D44" w:rsidRPr="00A60D31">
        <w:rPr>
          <w:rFonts w:ascii="Times New Roman" w:eastAsia="Calibri" w:hAnsi="Times New Roman"/>
          <w:sz w:val="28"/>
          <w:szCs w:val="28"/>
        </w:rPr>
        <w:t>.</w:t>
      </w:r>
    </w:p>
    <w:p w:rsidR="000731F7" w:rsidRDefault="000731F7" w:rsidP="00154669">
      <w:pPr>
        <w:spacing w:before="240"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</w:p>
    <w:p w:rsidR="000731F7" w:rsidRPr="00B81676" w:rsidRDefault="000731F7" w:rsidP="000731F7">
      <w:pPr>
        <w:spacing w:after="0" w:line="240" w:lineRule="auto"/>
        <w:ind w:firstLine="720"/>
        <w:jc w:val="center"/>
        <w:rPr>
          <w:rFonts w:ascii="Times New Roman" w:eastAsia="Calibri" w:hAnsi="Times New Roman"/>
          <w:b/>
          <w:sz w:val="28"/>
          <w:szCs w:val="28"/>
        </w:rPr>
      </w:pPr>
      <w:r w:rsidRPr="00B81676">
        <w:rPr>
          <w:rFonts w:ascii="Times New Roman" w:eastAsia="Calibri" w:hAnsi="Times New Roman"/>
          <w:b/>
          <w:sz w:val="28"/>
          <w:szCs w:val="28"/>
        </w:rPr>
        <w:t>Результаты анкетирования учителей</w:t>
      </w:r>
    </w:p>
    <w:p w:rsidR="00B06708" w:rsidRPr="00B81676" w:rsidRDefault="00B06708" w:rsidP="000731F7">
      <w:pPr>
        <w:spacing w:after="0" w:line="240" w:lineRule="auto"/>
        <w:ind w:firstLine="720"/>
        <w:jc w:val="center"/>
        <w:rPr>
          <w:rFonts w:ascii="Times New Roman" w:eastAsia="Calibri" w:hAnsi="Times New Roman"/>
          <w:b/>
          <w:sz w:val="28"/>
          <w:szCs w:val="28"/>
        </w:rPr>
      </w:pPr>
    </w:p>
    <w:p w:rsidR="00B06708" w:rsidRDefault="000731F7" w:rsidP="00585A82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Наряду с данными статистического анализа, необходимо учитывать</w:t>
      </w:r>
      <w:r w:rsidR="00B06708"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 xml:space="preserve">мнение учителей и их оценку различных </w:t>
      </w:r>
      <w:r w:rsidR="009665EB">
        <w:rPr>
          <w:rFonts w:ascii="Times New Roman" w:eastAsia="Calibri" w:hAnsi="Times New Roman"/>
          <w:sz w:val="28"/>
          <w:szCs w:val="28"/>
        </w:rPr>
        <w:t>составляющих</w:t>
      </w:r>
      <w:r w:rsidR="00B06708">
        <w:rPr>
          <w:rFonts w:ascii="Times New Roman" w:eastAsia="Calibri" w:hAnsi="Times New Roman"/>
          <w:sz w:val="28"/>
          <w:szCs w:val="28"/>
        </w:rPr>
        <w:t xml:space="preserve"> образовательного процесса. Отвечая на вопрос </w:t>
      </w:r>
      <w:r w:rsidR="00B06708" w:rsidRPr="00B06708">
        <w:rPr>
          <w:rFonts w:ascii="Times New Roman" w:eastAsia="Calibri" w:hAnsi="Times New Roman"/>
          <w:sz w:val="28"/>
          <w:szCs w:val="28"/>
        </w:rPr>
        <w:t>«</w:t>
      </w:r>
      <w:r w:rsidR="00B06708" w:rsidRPr="00B06708">
        <w:rPr>
          <w:rFonts w:ascii="Times New Roman" w:hAnsi="Times New Roman"/>
          <w:bCs/>
          <w:sz w:val="28"/>
          <w:szCs w:val="28"/>
        </w:rPr>
        <w:t>Что, по Вашему мнению, мешает успешному преподаванию предмета?</w:t>
      </w:r>
      <w:r w:rsidR="00B06708">
        <w:rPr>
          <w:rFonts w:ascii="Times New Roman" w:hAnsi="Times New Roman"/>
          <w:bCs/>
          <w:sz w:val="28"/>
          <w:szCs w:val="28"/>
        </w:rPr>
        <w:t>», учителя указали следующие факторы:</w:t>
      </w:r>
      <w:r w:rsidR="00B06708" w:rsidRPr="00B06708">
        <w:rPr>
          <w:rFonts w:ascii="Times New Roman" w:hAnsi="Times New Roman"/>
          <w:bCs/>
          <w:sz w:val="24"/>
          <w:szCs w:val="24"/>
        </w:rPr>
        <w:t xml:space="preserve"> </w:t>
      </w:r>
      <w:r w:rsidR="00B06708" w:rsidRPr="00B06708">
        <w:rPr>
          <w:rFonts w:ascii="Times New Roman" w:hAnsi="Times New Roman"/>
          <w:bCs/>
          <w:sz w:val="28"/>
          <w:szCs w:val="28"/>
        </w:rPr>
        <w:t>отсутствие оборудования (технические средства, цифровые образовательные ресурсы)</w:t>
      </w:r>
      <w:r w:rsidR="00B06708">
        <w:rPr>
          <w:rFonts w:ascii="Times New Roman" w:hAnsi="Times New Roman"/>
          <w:bCs/>
          <w:sz w:val="28"/>
          <w:szCs w:val="28"/>
        </w:rPr>
        <w:t xml:space="preserve"> </w:t>
      </w:r>
      <w:r w:rsidR="00585A82">
        <w:rPr>
          <w:rFonts w:ascii="Times New Roman" w:hAnsi="Times New Roman"/>
          <w:bCs/>
          <w:sz w:val="28"/>
          <w:szCs w:val="28"/>
        </w:rPr>
        <w:t>– 15,4</w:t>
      </w:r>
      <w:r w:rsidR="00B06708">
        <w:rPr>
          <w:rFonts w:ascii="Times New Roman" w:hAnsi="Times New Roman"/>
          <w:bCs/>
          <w:sz w:val="28"/>
          <w:szCs w:val="28"/>
        </w:rPr>
        <w:t xml:space="preserve"> %</w:t>
      </w:r>
      <w:r w:rsidR="00B06708" w:rsidRPr="00B06708">
        <w:rPr>
          <w:rFonts w:ascii="Times New Roman" w:hAnsi="Times New Roman"/>
          <w:bCs/>
          <w:sz w:val="28"/>
          <w:szCs w:val="28"/>
        </w:rPr>
        <w:t>;</w:t>
      </w:r>
      <w:r w:rsidR="00B06708" w:rsidRPr="00B06708">
        <w:rPr>
          <w:rFonts w:ascii="Times New Roman" w:hAnsi="Times New Roman"/>
          <w:bCs/>
          <w:sz w:val="24"/>
          <w:szCs w:val="24"/>
        </w:rPr>
        <w:t xml:space="preserve"> </w:t>
      </w:r>
      <w:r w:rsidR="00585A82" w:rsidRPr="00585A82">
        <w:rPr>
          <w:rFonts w:ascii="Times New Roman" w:hAnsi="Times New Roman"/>
          <w:bCs/>
          <w:sz w:val="28"/>
          <w:szCs w:val="28"/>
        </w:rPr>
        <w:t>низкое качество оборудования</w:t>
      </w:r>
      <w:r w:rsidR="00585A82" w:rsidRPr="00585A82">
        <w:rPr>
          <w:rFonts w:ascii="Times New Roman" w:hAnsi="Times New Roman"/>
          <w:bCs/>
          <w:sz w:val="24"/>
          <w:szCs w:val="24"/>
        </w:rPr>
        <w:t xml:space="preserve"> </w:t>
      </w:r>
      <w:r w:rsidR="00585A82">
        <w:rPr>
          <w:rFonts w:ascii="Times New Roman" w:hAnsi="Times New Roman"/>
          <w:bCs/>
          <w:sz w:val="28"/>
          <w:szCs w:val="28"/>
        </w:rPr>
        <w:t xml:space="preserve">– 7,6 %; </w:t>
      </w:r>
      <w:r w:rsidR="00B06708" w:rsidRPr="00B06708">
        <w:rPr>
          <w:rFonts w:ascii="Times New Roman" w:hAnsi="Times New Roman"/>
          <w:bCs/>
          <w:sz w:val="28"/>
          <w:szCs w:val="28"/>
        </w:rPr>
        <w:t>слишком высокая учебная нагрузка</w:t>
      </w:r>
      <w:r w:rsidR="00585A82">
        <w:rPr>
          <w:rFonts w:ascii="Times New Roman" w:hAnsi="Times New Roman"/>
          <w:bCs/>
          <w:sz w:val="28"/>
          <w:szCs w:val="28"/>
        </w:rPr>
        <w:t xml:space="preserve">   </w:t>
      </w:r>
      <w:r w:rsidR="00111AD0">
        <w:rPr>
          <w:rFonts w:ascii="Times New Roman" w:hAnsi="Times New Roman"/>
          <w:bCs/>
          <w:sz w:val="28"/>
          <w:szCs w:val="28"/>
        </w:rPr>
        <w:t xml:space="preserve">учителей </w:t>
      </w:r>
      <w:r w:rsidR="00585A82">
        <w:rPr>
          <w:rFonts w:ascii="Times New Roman" w:hAnsi="Times New Roman"/>
          <w:bCs/>
          <w:sz w:val="28"/>
          <w:szCs w:val="28"/>
        </w:rPr>
        <w:t xml:space="preserve">- 38,4 %. </w:t>
      </w:r>
    </w:p>
    <w:p w:rsidR="006D3D30" w:rsidRDefault="00585A82" w:rsidP="006D3D30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При этом </w:t>
      </w:r>
      <w:r w:rsidR="006D3D30">
        <w:rPr>
          <w:rFonts w:ascii="Times New Roman" w:hAnsi="Times New Roman"/>
          <w:bCs/>
          <w:sz w:val="28"/>
          <w:szCs w:val="28"/>
        </w:rPr>
        <w:t>основны</w:t>
      </w:r>
      <w:r w:rsidR="00700ADB">
        <w:rPr>
          <w:rFonts w:ascii="Times New Roman" w:hAnsi="Times New Roman"/>
          <w:bCs/>
          <w:sz w:val="28"/>
          <w:szCs w:val="28"/>
        </w:rPr>
        <w:t>ми</w:t>
      </w:r>
      <w:r w:rsidR="006D3D30">
        <w:rPr>
          <w:rFonts w:ascii="Times New Roman" w:hAnsi="Times New Roman"/>
          <w:bCs/>
          <w:sz w:val="28"/>
          <w:szCs w:val="28"/>
        </w:rPr>
        <w:t xml:space="preserve"> причин</w:t>
      </w:r>
      <w:r w:rsidR="00700ADB">
        <w:rPr>
          <w:rFonts w:ascii="Times New Roman" w:hAnsi="Times New Roman"/>
          <w:bCs/>
          <w:sz w:val="28"/>
          <w:szCs w:val="28"/>
        </w:rPr>
        <w:t>ами</w:t>
      </w:r>
      <w:r w:rsidR="006D3D30">
        <w:rPr>
          <w:rFonts w:ascii="Times New Roman" w:hAnsi="Times New Roman"/>
          <w:bCs/>
          <w:sz w:val="28"/>
          <w:szCs w:val="28"/>
        </w:rPr>
        <w:t xml:space="preserve"> трудностей учеников при освоении обществознания, по мнению учителей, являются</w:t>
      </w:r>
      <w:r w:rsidR="006D3D30" w:rsidRPr="006D3D30">
        <w:rPr>
          <w:rFonts w:ascii="Times New Roman" w:hAnsi="Times New Roman"/>
          <w:bCs/>
          <w:sz w:val="24"/>
          <w:szCs w:val="24"/>
        </w:rPr>
        <w:t xml:space="preserve"> </w:t>
      </w:r>
      <w:r w:rsidR="006D3D30" w:rsidRPr="006D3D30">
        <w:rPr>
          <w:rFonts w:ascii="Times New Roman" w:hAnsi="Times New Roman"/>
          <w:bCs/>
          <w:sz w:val="28"/>
          <w:szCs w:val="28"/>
        </w:rPr>
        <w:t xml:space="preserve">недостаточная </w:t>
      </w:r>
      <w:proofErr w:type="spellStart"/>
      <w:r w:rsidR="006D3D30" w:rsidRPr="006D3D30">
        <w:rPr>
          <w:rFonts w:ascii="Times New Roman" w:hAnsi="Times New Roman"/>
          <w:bCs/>
          <w:sz w:val="28"/>
          <w:szCs w:val="28"/>
        </w:rPr>
        <w:t>сформированность</w:t>
      </w:r>
      <w:proofErr w:type="spellEnd"/>
      <w:r w:rsidR="006D3D30" w:rsidRPr="006D3D30">
        <w:rPr>
          <w:rFonts w:ascii="Times New Roman" w:hAnsi="Times New Roman"/>
          <w:bCs/>
          <w:sz w:val="28"/>
          <w:szCs w:val="28"/>
        </w:rPr>
        <w:t xml:space="preserve"> читательской грамотности</w:t>
      </w:r>
      <w:r w:rsidR="006D3D30">
        <w:rPr>
          <w:rFonts w:ascii="Times New Roman" w:hAnsi="Times New Roman"/>
          <w:bCs/>
          <w:sz w:val="28"/>
          <w:szCs w:val="28"/>
        </w:rPr>
        <w:t xml:space="preserve"> (76,9 %)</w:t>
      </w:r>
      <w:r w:rsidR="006D3D30" w:rsidRPr="006D3D30">
        <w:rPr>
          <w:rFonts w:ascii="Times New Roman" w:hAnsi="Times New Roman"/>
          <w:bCs/>
          <w:sz w:val="28"/>
          <w:szCs w:val="28"/>
        </w:rPr>
        <w:t>;</w:t>
      </w:r>
      <w:r w:rsidR="00700ADB">
        <w:rPr>
          <w:rFonts w:ascii="Times New Roman" w:hAnsi="Times New Roman"/>
          <w:bCs/>
          <w:sz w:val="28"/>
          <w:szCs w:val="28"/>
        </w:rPr>
        <w:t xml:space="preserve"> недостаточная учебная мотивация (23,1 %).</w:t>
      </w:r>
    </w:p>
    <w:p w:rsidR="00700ADB" w:rsidRDefault="00700ADB" w:rsidP="006D3D30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Вполне понятно, что получить объективную информацию о том, как строится работа на уроках обществознания, при анкетировании получить очень сложно. </w:t>
      </w:r>
      <w:r w:rsidR="004D0940">
        <w:rPr>
          <w:rFonts w:ascii="Times New Roman" w:hAnsi="Times New Roman"/>
          <w:bCs/>
          <w:sz w:val="28"/>
          <w:szCs w:val="28"/>
        </w:rPr>
        <w:t>Поэтому при анализе итогов диагностического тестирования не ставилась задача выявить связь между результатами тестирования и практикой обучения. Но при этом собраны и проанализированы мнения учителей о том, какие факторы имеют решающее значение для успешного освоения курса обществознания (таблица 16).</w:t>
      </w:r>
    </w:p>
    <w:p w:rsidR="004D0940" w:rsidRDefault="004D0940" w:rsidP="004D0940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4841CC" w:rsidRDefault="004841CC" w:rsidP="004D0940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4841CC" w:rsidRDefault="004841CC" w:rsidP="004D0940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4D0940" w:rsidRDefault="004D0940" w:rsidP="004D0940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  <w:r w:rsidRPr="007964CA">
        <w:rPr>
          <w:rFonts w:ascii="Times New Roman" w:hAnsi="Times New Roman"/>
          <w:color w:val="000000"/>
          <w:sz w:val="24"/>
          <w:szCs w:val="24"/>
        </w:rPr>
        <w:lastRenderedPageBreak/>
        <w:t>Таблица 1</w:t>
      </w:r>
      <w:r>
        <w:rPr>
          <w:rFonts w:ascii="Times New Roman" w:hAnsi="Times New Roman"/>
          <w:color w:val="000000"/>
          <w:sz w:val="24"/>
          <w:szCs w:val="24"/>
        </w:rPr>
        <w:t>6</w:t>
      </w:r>
    </w:p>
    <w:p w:rsidR="004841CC" w:rsidRDefault="004841CC" w:rsidP="004D0940">
      <w:pPr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4D0940" w:rsidRDefault="002530D3" w:rsidP="002530D3">
      <w:pPr>
        <w:spacing w:after="0" w:line="240" w:lineRule="auto"/>
        <w:ind w:firstLine="720"/>
        <w:jc w:val="center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Ф</w:t>
      </w:r>
      <w:r w:rsidR="004D0940" w:rsidRPr="004D0940">
        <w:rPr>
          <w:rFonts w:ascii="Times New Roman" w:hAnsi="Times New Roman"/>
          <w:bCs/>
          <w:color w:val="000000"/>
          <w:sz w:val="24"/>
          <w:szCs w:val="24"/>
        </w:rPr>
        <w:t>акторы, имею</w:t>
      </w:r>
      <w:r>
        <w:rPr>
          <w:rFonts w:ascii="Times New Roman" w:hAnsi="Times New Roman"/>
          <w:bCs/>
          <w:color w:val="000000"/>
          <w:sz w:val="24"/>
          <w:szCs w:val="24"/>
        </w:rPr>
        <w:t>щие</w:t>
      </w:r>
      <w:r w:rsidR="004D0940" w:rsidRPr="004D0940">
        <w:rPr>
          <w:rFonts w:ascii="Times New Roman" w:hAnsi="Times New Roman"/>
          <w:bCs/>
          <w:color w:val="000000"/>
          <w:sz w:val="24"/>
          <w:szCs w:val="24"/>
        </w:rPr>
        <w:t xml:space="preserve"> решающее значение для успешного освоения учебной программы по </w:t>
      </w:r>
      <w:r>
        <w:rPr>
          <w:rFonts w:ascii="Times New Roman" w:hAnsi="Times New Roman"/>
          <w:bCs/>
          <w:color w:val="000000"/>
          <w:sz w:val="24"/>
          <w:szCs w:val="24"/>
        </w:rPr>
        <w:t>обществознанию (по мнению учителей)</w:t>
      </w:r>
    </w:p>
    <w:p w:rsidR="004D0940" w:rsidRDefault="004D0940" w:rsidP="002530D3">
      <w:pPr>
        <w:spacing w:after="0" w:line="240" w:lineRule="auto"/>
        <w:ind w:firstLine="720"/>
        <w:jc w:val="center"/>
        <w:rPr>
          <w:rFonts w:ascii="Times New Roman" w:hAnsi="Times New Roman"/>
          <w:bCs/>
          <w:color w:val="000000"/>
          <w:sz w:val="24"/>
          <w:szCs w:val="24"/>
        </w:rPr>
      </w:pP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3794"/>
        <w:gridCol w:w="2410"/>
        <w:gridCol w:w="1984"/>
        <w:gridCol w:w="1383"/>
      </w:tblGrid>
      <w:tr w:rsidR="004D0940" w:rsidTr="00BD2093">
        <w:tc>
          <w:tcPr>
            <w:tcW w:w="3794" w:type="dxa"/>
          </w:tcPr>
          <w:p w:rsidR="004D0940" w:rsidRPr="004D0940" w:rsidRDefault="004D0940" w:rsidP="00BD2093">
            <w:pPr>
              <w:jc w:val="center"/>
              <w:rPr>
                <w:rFonts w:ascii="Times New Roman" w:hAnsi="Times New Roman"/>
                <w:color w:val="000000"/>
              </w:rPr>
            </w:pPr>
            <w:r w:rsidRPr="004D0940">
              <w:rPr>
                <w:rFonts w:ascii="Times New Roman" w:hAnsi="Times New Roman"/>
                <w:bCs/>
                <w:color w:val="000000"/>
              </w:rPr>
              <w:t>Какие факторы, с Вашей точки зрения, имеют решающее значение для успешного освоения учебной программы по преподаваемому Вами предмету?</w:t>
            </w:r>
          </w:p>
        </w:tc>
        <w:tc>
          <w:tcPr>
            <w:tcW w:w="2410" w:type="dxa"/>
          </w:tcPr>
          <w:p w:rsidR="004D0940" w:rsidRPr="00BD2093" w:rsidRDefault="004D0940" w:rsidP="00BD2093">
            <w:pPr>
              <w:jc w:val="center"/>
              <w:rPr>
                <w:rFonts w:ascii="Times New Roman" w:hAnsi="Times New Roman"/>
                <w:color w:val="000000"/>
              </w:rPr>
            </w:pPr>
            <w:r w:rsidRPr="00BD2093">
              <w:rPr>
                <w:rFonts w:ascii="Times New Roman" w:hAnsi="Times New Roman"/>
                <w:color w:val="000000"/>
              </w:rPr>
              <w:t>Кол-во учащихся, учителя которых выбрали данный ответ</w:t>
            </w:r>
          </w:p>
        </w:tc>
        <w:tc>
          <w:tcPr>
            <w:tcW w:w="1984" w:type="dxa"/>
          </w:tcPr>
          <w:p w:rsidR="004D0940" w:rsidRPr="00BD2093" w:rsidRDefault="00BD2093" w:rsidP="00BD209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Доля </w:t>
            </w:r>
            <w:r w:rsidRPr="00BD2093">
              <w:rPr>
                <w:rFonts w:ascii="Times New Roman" w:hAnsi="Times New Roman"/>
                <w:color w:val="000000"/>
              </w:rPr>
              <w:t>учащихся, учителя которых выбрали данный ответ</w:t>
            </w:r>
          </w:p>
        </w:tc>
        <w:tc>
          <w:tcPr>
            <w:tcW w:w="1383" w:type="dxa"/>
          </w:tcPr>
          <w:p w:rsidR="004D0940" w:rsidRPr="00BD2093" w:rsidRDefault="00BD2093" w:rsidP="00BD209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Средний </w:t>
            </w:r>
            <w:r w:rsidR="00350603">
              <w:rPr>
                <w:rFonts w:ascii="Times New Roman" w:hAnsi="Times New Roman"/>
                <w:color w:val="000000"/>
              </w:rPr>
              <w:t xml:space="preserve">тестовый </w:t>
            </w:r>
            <w:r>
              <w:rPr>
                <w:rFonts w:ascii="Times New Roman" w:hAnsi="Times New Roman"/>
                <w:color w:val="000000"/>
              </w:rPr>
              <w:t>балл выполнения работы</w:t>
            </w:r>
          </w:p>
        </w:tc>
      </w:tr>
      <w:tr w:rsidR="004D0940" w:rsidTr="00BD2093">
        <w:trPr>
          <w:trHeight w:val="1584"/>
        </w:trPr>
        <w:tc>
          <w:tcPr>
            <w:tcW w:w="3794" w:type="dxa"/>
          </w:tcPr>
          <w:p w:rsidR="004D0940" w:rsidRDefault="00BD2093" w:rsidP="004D0940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2093">
              <w:rPr>
                <w:rFonts w:ascii="Times New Roman" w:hAnsi="Times New Roman"/>
                <w:color w:val="000000"/>
                <w:sz w:val="24"/>
                <w:szCs w:val="24"/>
              </w:rPr>
              <w:t>овладение учащимися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BD209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умениями получать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информацию </w:t>
            </w:r>
            <w:r w:rsidRPr="00BD2093">
              <w:rPr>
                <w:rFonts w:ascii="Times New Roman" w:hAnsi="Times New Roman"/>
                <w:color w:val="000000"/>
                <w:sz w:val="24"/>
                <w:szCs w:val="24"/>
              </w:rPr>
              <w:t>из разнообразных источников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,</w:t>
            </w:r>
            <w:r w:rsidRPr="00BD209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критически осмысливать и анал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изировать социальную информацию</w:t>
            </w:r>
          </w:p>
        </w:tc>
        <w:tc>
          <w:tcPr>
            <w:tcW w:w="2410" w:type="dxa"/>
          </w:tcPr>
          <w:p w:rsidR="004D0940" w:rsidRDefault="00BD209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1984" w:type="dxa"/>
          </w:tcPr>
          <w:p w:rsidR="004D0940" w:rsidRDefault="00BD209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30,5 %</w:t>
            </w:r>
          </w:p>
        </w:tc>
        <w:tc>
          <w:tcPr>
            <w:tcW w:w="1383" w:type="dxa"/>
          </w:tcPr>
          <w:p w:rsidR="004D0940" w:rsidRDefault="0035060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50,0</w:t>
            </w:r>
          </w:p>
        </w:tc>
      </w:tr>
      <w:tr w:rsidR="004D0940" w:rsidTr="00BD2093">
        <w:tc>
          <w:tcPr>
            <w:tcW w:w="3794" w:type="dxa"/>
          </w:tcPr>
          <w:p w:rsidR="004D0940" w:rsidRDefault="002530D3" w:rsidP="004D0940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30D3">
              <w:rPr>
                <w:rFonts w:ascii="Times New Roman" w:hAnsi="Times New Roman"/>
                <w:color w:val="000000"/>
                <w:sz w:val="24"/>
                <w:szCs w:val="24"/>
              </w:rPr>
              <w:t>востребованность предмета</w:t>
            </w:r>
          </w:p>
        </w:tc>
        <w:tc>
          <w:tcPr>
            <w:tcW w:w="2410" w:type="dxa"/>
          </w:tcPr>
          <w:p w:rsidR="004D0940" w:rsidRDefault="0035060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:rsidR="004D0940" w:rsidRDefault="0035060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3,7 %</w:t>
            </w:r>
          </w:p>
        </w:tc>
        <w:tc>
          <w:tcPr>
            <w:tcW w:w="1383" w:type="dxa"/>
          </w:tcPr>
          <w:p w:rsidR="004D0940" w:rsidRDefault="0035060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34,2</w:t>
            </w:r>
          </w:p>
        </w:tc>
      </w:tr>
      <w:tr w:rsidR="004D0940" w:rsidTr="00BD2093">
        <w:tc>
          <w:tcPr>
            <w:tcW w:w="3794" w:type="dxa"/>
          </w:tcPr>
          <w:p w:rsidR="004D0940" w:rsidRDefault="002530D3" w:rsidP="004D0940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30D3">
              <w:rPr>
                <w:rFonts w:ascii="Times New Roman" w:hAnsi="Times New Roman"/>
                <w:color w:val="000000"/>
                <w:sz w:val="24"/>
                <w:szCs w:val="24"/>
              </w:rPr>
              <w:t>образовательные потребности; уровень развития способностей; учебная мотивация; взаимодействие школы и родителей</w:t>
            </w:r>
          </w:p>
        </w:tc>
        <w:tc>
          <w:tcPr>
            <w:tcW w:w="2410" w:type="dxa"/>
          </w:tcPr>
          <w:p w:rsidR="004D0940" w:rsidRDefault="0035060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4D0940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1,4 %</w:t>
            </w:r>
          </w:p>
        </w:tc>
        <w:tc>
          <w:tcPr>
            <w:tcW w:w="1383" w:type="dxa"/>
          </w:tcPr>
          <w:p w:rsidR="004D0940" w:rsidRDefault="00350603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41,5</w:t>
            </w:r>
          </w:p>
          <w:p w:rsidR="004D5B6D" w:rsidRDefault="004D5B6D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2530D3" w:rsidTr="00BD2093">
        <w:tc>
          <w:tcPr>
            <w:tcW w:w="3794" w:type="dxa"/>
          </w:tcPr>
          <w:p w:rsidR="002530D3" w:rsidRDefault="009665EB" w:rsidP="004D0940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665EB">
              <w:rPr>
                <w:rFonts w:ascii="Times New Roman" w:hAnsi="Times New Roman"/>
                <w:color w:val="000000"/>
                <w:sz w:val="24"/>
                <w:szCs w:val="24"/>
              </w:rPr>
              <w:t>использование дополнительной литературы</w:t>
            </w:r>
          </w:p>
        </w:tc>
        <w:tc>
          <w:tcPr>
            <w:tcW w:w="2410" w:type="dxa"/>
          </w:tcPr>
          <w:p w:rsidR="002530D3" w:rsidRDefault="004D5B6D" w:rsidP="00EA0C1B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EA0C1B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2530D3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9,7 %</w:t>
            </w:r>
          </w:p>
        </w:tc>
        <w:tc>
          <w:tcPr>
            <w:tcW w:w="1383" w:type="dxa"/>
          </w:tcPr>
          <w:p w:rsidR="004D5B6D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45,8</w:t>
            </w:r>
          </w:p>
        </w:tc>
      </w:tr>
      <w:tr w:rsidR="002530D3" w:rsidTr="00BD2093">
        <w:tc>
          <w:tcPr>
            <w:tcW w:w="3794" w:type="dxa"/>
          </w:tcPr>
          <w:p w:rsidR="002530D3" w:rsidRDefault="009665EB" w:rsidP="004D0940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учебной мотивации</w:t>
            </w:r>
          </w:p>
        </w:tc>
        <w:tc>
          <w:tcPr>
            <w:tcW w:w="2410" w:type="dxa"/>
          </w:tcPr>
          <w:p w:rsidR="002530D3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  <w:p w:rsidR="004D5B6D" w:rsidRDefault="004D5B6D" w:rsidP="004D5B6D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4" w:type="dxa"/>
          </w:tcPr>
          <w:p w:rsidR="002530D3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42,5 %</w:t>
            </w:r>
          </w:p>
        </w:tc>
        <w:tc>
          <w:tcPr>
            <w:tcW w:w="1383" w:type="dxa"/>
          </w:tcPr>
          <w:p w:rsidR="002530D3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46,1</w:t>
            </w:r>
          </w:p>
        </w:tc>
      </w:tr>
      <w:tr w:rsidR="009665EB" w:rsidTr="00BD2093">
        <w:tc>
          <w:tcPr>
            <w:tcW w:w="3794" w:type="dxa"/>
          </w:tcPr>
          <w:p w:rsidR="009665EB" w:rsidRDefault="009665EB" w:rsidP="004D0940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665EB">
              <w:rPr>
                <w:rFonts w:ascii="Times New Roman" w:hAnsi="Times New Roman"/>
                <w:color w:val="000000"/>
                <w:sz w:val="24"/>
                <w:szCs w:val="24"/>
              </w:rPr>
              <w:t>наличие дополнительных часов</w:t>
            </w:r>
          </w:p>
        </w:tc>
        <w:tc>
          <w:tcPr>
            <w:tcW w:w="2410" w:type="dxa"/>
          </w:tcPr>
          <w:p w:rsidR="009665EB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984" w:type="dxa"/>
          </w:tcPr>
          <w:p w:rsidR="009665EB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4,5 %</w:t>
            </w:r>
          </w:p>
        </w:tc>
        <w:tc>
          <w:tcPr>
            <w:tcW w:w="1383" w:type="dxa"/>
          </w:tcPr>
          <w:p w:rsidR="009665EB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57,2</w:t>
            </w:r>
          </w:p>
        </w:tc>
      </w:tr>
      <w:tr w:rsidR="009665EB" w:rsidTr="00BD2093">
        <w:tc>
          <w:tcPr>
            <w:tcW w:w="3794" w:type="dxa"/>
          </w:tcPr>
          <w:p w:rsidR="009665EB" w:rsidRPr="009665EB" w:rsidRDefault="009665EB" w:rsidP="004D0940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665EB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учителя; наличие дополнительных часов</w:t>
            </w:r>
          </w:p>
        </w:tc>
        <w:tc>
          <w:tcPr>
            <w:tcW w:w="2410" w:type="dxa"/>
          </w:tcPr>
          <w:p w:rsidR="009665EB" w:rsidRDefault="00117504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9665EB" w:rsidRDefault="00EA0C1B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1,4 %</w:t>
            </w:r>
          </w:p>
        </w:tc>
        <w:tc>
          <w:tcPr>
            <w:tcW w:w="1383" w:type="dxa"/>
          </w:tcPr>
          <w:p w:rsidR="009665EB" w:rsidRDefault="00117504" w:rsidP="002530D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60,5</w:t>
            </w:r>
          </w:p>
        </w:tc>
      </w:tr>
    </w:tbl>
    <w:p w:rsidR="004D0940" w:rsidRDefault="004D0940" w:rsidP="004D0940">
      <w:pPr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530D3" w:rsidRDefault="002530D3" w:rsidP="006D3D30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При сопоставлении установок учителей со средним</w:t>
      </w:r>
      <w:r w:rsidR="00350603">
        <w:rPr>
          <w:rFonts w:ascii="Times New Roman" w:hAnsi="Times New Roman"/>
          <w:bCs/>
          <w:sz w:val="28"/>
          <w:szCs w:val="28"/>
        </w:rPr>
        <w:t xml:space="preserve"> тестовым</w:t>
      </w:r>
      <w:r>
        <w:rPr>
          <w:rFonts w:ascii="Times New Roman" w:hAnsi="Times New Roman"/>
          <w:bCs/>
          <w:sz w:val="28"/>
          <w:szCs w:val="28"/>
        </w:rPr>
        <w:t xml:space="preserve"> баллом выполнения диагностической работы видно, что </w:t>
      </w:r>
      <w:r w:rsidR="00E60670">
        <w:rPr>
          <w:rFonts w:ascii="Times New Roman" w:hAnsi="Times New Roman"/>
          <w:bCs/>
          <w:sz w:val="28"/>
          <w:szCs w:val="28"/>
        </w:rPr>
        <w:t>более успешны обучающиеся</w:t>
      </w:r>
      <w:r>
        <w:rPr>
          <w:rFonts w:ascii="Times New Roman" w:hAnsi="Times New Roman"/>
          <w:bCs/>
          <w:sz w:val="28"/>
          <w:szCs w:val="28"/>
        </w:rPr>
        <w:t>, учителя которых считают главными факторами успеха:</w:t>
      </w:r>
    </w:p>
    <w:p w:rsidR="002530D3" w:rsidRDefault="002530D3" w:rsidP="006D3D30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2530D3">
        <w:rPr>
          <w:rFonts w:ascii="Times New Roman" w:hAnsi="Times New Roman"/>
          <w:bCs/>
          <w:sz w:val="28"/>
          <w:szCs w:val="28"/>
        </w:rPr>
        <w:t>овладение учащимися умениями получать информацию из разнообразных источников,  критически осмысливать и анализировать социальную информацию</w:t>
      </w:r>
      <w:r>
        <w:rPr>
          <w:rFonts w:ascii="Times New Roman" w:hAnsi="Times New Roman"/>
          <w:bCs/>
          <w:sz w:val="28"/>
          <w:szCs w:val="28"/>
        </w:rPr>
        <w:t>;</w:t>
      </w:r>
    </w:p>
    <w:p w:rsidR="00EA0C1B" w:rsidRPr="00EA0C1B" w:rsidRDefault="00EA0C1B" w:rsidP="006D3D30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EA0C1B">
        <w:rPr>
          <w:rFonts w:ascii="Times New Roman" w:hAnsi="Times New Roman"/>
          <w:color w:val="000000"/>
          <w:sz w:val="28"/>
          <w:szCs w:val="28"/>
        </w:rPr>
        <w:t>подготовку учителя; наличие дополнительных часов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2048AE" w:rsidRPr="00A14FDB" w:rsidRDefault="007D139C" w:rsidP="001105E1">
      <w:pPr>
        <w:pStyle w:val="a4"/>
        <w:jc w:val="center"/>
        <w:rPr>
          <w:rFonts w:ascii="Times New Roman" w:hAnsi="Times New Roman" w:cs="Times New Roman"/>
          <w:b/>
          <w:lang w:val="ru-RU"/>
        </w:rPr>
      </w:pPr>
      <w:r w:rsidRPr="00A14FDB">
        <w:rPr>
          <w:rFonts w:ascii="Times New Roman" w:hAnsi="Times New Roman" w:cs="Times New Roman"/>
          <w:b/>
          <w:lang w:val="ru-RU"/>
        </w:rPr>
        <w:t>Выводы и рекомендации</w:t>
      </w:r>
    </w:p>
    <w:p w:rsidR="00A944BC" w:rsidRPr="00A944BC" w:rsidRDefault="00A944BC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noProof/>
          <w:sz w:val="28"/>
          <w:lang w:eastAsia="en-US"/>
        </w:rPr>
      </w:pPr>
      <w:r w:rsidRPr="00A944BC">
        <w:rPr>
          <w:rFonts w:ascii="Times New Roman" w:eastAsia="Calibri" w:hAnsi="Times New Roman"/>
          <w:noProof/>
          <w:sz w:val="28"/>
          <w:lang w:eastAsia="en-US"/>
        </w:rPr>
        <w:t xml:space="preserve">Подготовленные аналитические материалы не претендуют на полноту и завершенность. Связь ряда факторов с результатами обучения требует более детального рассмотрения и длительного наблюдения. </w:t>
      </w:r>
    </w:p>
    <w:p w:rsidR="00230D41" w:rsidRPr="004D1703" w:rsidRDefault="00230D41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4D1703">
        <w:rPr>
          <w:rFonts w:ascii="Times New Roman" w:eastAsia="Calibri" w:hAnsi="Times New Roman"/>
          <w:sz w:val="28"/>
          <w:szCs w:val="32"/>
        </w:rPr>
        <w:t xml:space="preserve">По результатам выполнения диагностической работы выявлены уровни подготовки одиннадцатиклассников </w:t>
      </w:r>
      <w:proofErr w:type="spellStart"/>
      <w:r w:rsidRPr="004D1703">
        <w:rPr>
          <w:rFonts w:ascii="Times New Roman" w:eastAsia="Calibri" w:hAnsi="Times New Roman"/>
          <w:sz w:val="28"/>
          <w:szCs w:val="32"/>
        </w:rPr>
        <w:t>Верховского</w:t>
      </w:r>
      <w:proofErr w:type="spellEnd"/>
      <w:r w:rsidRPr="004D1703">
        <w:rPr>
          <w:rFonts w:ascii="Times New Roman" w:eastAsia="Calibri" w:hAnsi="Times New Roman"/>
          <w:sz w:val="28"/>
          <w:szCs w:val="32"/>
        </w:rPr>
        <w:t xml:space="preserve">, </w:t>
      </w:r>
      <w:proofErr w:type="spellStart"/>
      <w:r w:rsidRPr="004D1703">
        <w:rPr>
          <w:rFonts w:ascii="Times New Roman" w:eastAsia="Calibri" w:hAnsi="Times New Roman"/>
          <w:sz w:val="28"/>
          <w:szCs w:val="32"/>
        </w:rPr>
        <w:t>Глазуновского</w:t>
      </w:r>
      <w:proofErr w:type="spellEnd"/>
      <w:r w:rsidRPr="004D1703">
        <w:rPr>
          <w:rFonts w:ascii="Times New Roman" w:eastAsia="Calibri" w:hAnsi="Times New Roman"/>
          <w:sz w:val="28"/>
          <w:szCs w:val="32"/>
        </w:rPr>
        <w:t xml:space="preserve"> </w:t>
      </w:r>
      <w:r w:rsidRPr="004D1703">
        <w:rPr>
          <w:rFonts w:ascii="Times New Roman" w:eastAsia="Calibri" w:hAnsi="Times New Roman"/>
          <w:sz w:val="28"/>
          <w:szCs w:val="32"/>
        </w:rPr>
        <w:br/>
        <w:t xml:space="preserve">и </w:t>
      </w:r>
      <w:proofErr w:type="spellStart"/>
      <w:r w:rsidRPr="004D1703">
        <w:rPr>
          <w:rFonts w:ascii="Times New Roman" w:eastAsia="Calibri" w:hAnsi="Times New Roman"/>
          <w:sz w:val="28"/>
          <w:szCs w:val="32"/>
        </w:rPr>
        <w:t>Шаблыкинского</w:t>
      </w:r>
      <w:proofErr w:type="spellEnd"/>
      <w:r w:rsidRPr="004D1703">
        <w:rPr>
          <w:rFonts w:ascii="Times New Roman" w:eastAsia="Calibri" w:hAnsi="Times New Roman"/>
          <w:sz w:val="28"/>
          <w:szCs w:val="32"/>
        </w:rPr>
        <w:t xml:space="preserve"> районов Орловской области: высокий, повышенный, базовый, ниже базового.</w:t>
      </w:r>
    </w:p>
    <w:p w:rsidR="00095EA3" w:rsidRPr="004D1703" w:rsidRDefault="00230D41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4D1703">
        <w:rPr>
          <w:rFonts w:ascii="Times New Roman" w:eastAsia="Calibri" w:hAnsi="Times New Roman"/>
          <w:sz w:val="28"/>
          <w:szCs w:val="32"/>
        </w:rPr>
        <w:t>Высокого уровня подготовки достигли</w:t>
      </w:r>
      <w:r w:rsidR="005C3164" w:rsidRPr="004D1703">
        <w:rPr>
          <w:rFonts w:ascii="Times New Roman" w:eastAsia="Calibri" w:hAnsi="Times New Roman"/>
          <w:sz w:val="28"/>
          <w:szCs w:val="32"/>
        </w:rPr>
        <w:t xml:space="preserve"> всего 0,7 % </w:t>
      </w:r>
      <w:proofErr w:type="gramStart"/>
      <w:r w:rsidR="005C3164" w:rsidRPr="004D1703">
        <w:rPr>
          <w:rFonts w:ascii="Times New Roman" w:eastAsia="Calibri" w:hAnsi="Times New Roman"/>
          <w:sz w:val="28"/>
          <w:szCs w:val="32"/>
        </w:rPr>
        <w:t>обучающихся</w:t>
      </w:r>
      <w:proofErr w:type="gramEnd"/>
      <w:r w:rsidR="00080E11" w:rsidRPr="004D1703">
        <w:rPr>
          <w:rFonts w:ascii="Times New Roman" w:eastAsia="Calibri" w:hAnsi="Times New Roman"/>
          <w:sz w:val="28"/>
          <w:szCs w:val="32"/>
        </w:rPr>
        <w:t xml:space="preserve"> </w:t>
      </w:r>
      <w:proofErr w:type="spellStart"/>
      <w:r w:rsidR="005C3164" w:rsidRPr="004D1703">
        <w:rPr>
          <w:rFonts w:ascii="Times New Roman" w:eastAsia="Calibri" w:hAnsi="Times New Roman"/>
          <w:sz w:val="28"/>
          <w:szCs w:val="32"/>
        </w:rPr>
        <w:t>Глазуновского</w:t>
      </w:r>
      <w:proofErr w:type="spellEnd"/>
      <w:r w:rsidR="005C3164" w:rsidRPr="004D1703">
        <w:rPr>
          <w:rFonts w:ascii="Times New Roman" w:eastAsia="Calibri" w:hAnsi="Times New Roman"/>
          <w:sz w:val="28"/>
          <w:szCs w:val="32"/>
        </w:rPr>
        <w:t xml:space="preserve"> района</w:t>
      </w:r>
      <w:r w:rsidR="00080E11" w:rsidRPr="004D1703">
        <w:rPr>
          <w:rFonts w:ascii="Times New Roman" w:eastAsia="Calibri" w:hAnsi="Times New Roman"/>
          <w:sz w:val="28"/>
          <w:szCs w:val="32"/>
        </w:rPr>
        <w:t xml:space="preserve">. </w:t>
      </w:r>
    </w:p>
    <w:p w:rsidR="00095EA3" w:rsidRPr="004D1703" w:rsidRDefault="00095EA3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4D1703">
        <w:rPr>
          <w:rFonts w:ascii="Times New Roman" w:eastAsia="Calibri" w:hAnsi="Times New Roman"/>
          <w:sz w:val="28"/>
          <w:szCs w:val="32"/>
        </w:rPr>
        <w:lastRenderedPageBreak/>
        <w:t xml:space="preserve">В целом более высокие результаты показали обучающиеся </w:t>
      </w:r>
      <w:proofErr w:type="spellStart"/>
      <w:r w:rsidRPr="004D1703">
        <w:rPr>
          <w:rFonts w:ascii="Times New Roman" w:eastAsia="Calibri" w:hAnsi="Times New Roman"/>
          <w:sz w:val="28"/>
          <w:szCs w:val="32"/>
        </w:rPr>
        <w:t>Верховского</w:t>
      </w:r>
      <w:proofErr w:type="spellEnd"/>
      <w:r w:rsidRPr="004D1703">
        <w:rPr>
          <w:rFonts w:ascii="Times New Roman" w:eastAsia="Calibri" w:hAnsi="Times New Roman"/>
          <w:sz w:val="28"/>
          <w:szCs w:val="32"/>
        </w:rPr>
        <w:t xml:space="preserve"> района (средний тестовый балл - 51).</w:t>
      </w:r>
    </w:p>
    <w:p w:rsidR="00080E11" w:rsidRPr="004D1703" w:rsidRDefault="00080E11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4D1703">
        <w:rPr>
          <w:rFonts w:ascii="Times New Roman" w:eastAsia="Calibri" w:hAnsi="Times New Roman"/>
          <w:sz w:val="28"/>
          <w:szCs w:val="32"/>
        </w:rPr>
        <w:t>Лучшие результаты отмечены в классах</w:t>
      </w:r>
      <w:r w:rsidR="005C3164" w:rsidRPr="004D1703">
        <w:rPr>
          <w:rFonts w:ascii="Times New Roman" w:eastAsia="Calibri" w:hAnsi="Times New Roman"/>
          <w:sz w:val="28"/>
          <w:szCs w:val="32"/>
        </w:rPr>
        <w:t>,</w:t>
      </w:r>
      <w:r w:rsidRPr="004D1703">
        <w:rPr>
          <w:rFonts w:ascii="Times New Roman" w:eastAsia="Calibri" w:hAnsi="Times New Roman"/>
          <w:sz w:val="28"/>
          <w:szCs w:val="32"/>
        </w:rPr>
        <w:t xml:space="preserve"> где предмет «Обществознание» преподается 3 часа в неделю.</w:t>
      </w:r>
    </w:p>
    <w:p w:rsidR="00230D41" w:rsidRPr="004D1703" w:rsidRDefault="00080E11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4D1703">
        <w:rPr>
          <w:rFonts w:ascii="Times New Roman" w:eastAsia="Calibri" w:hAnsi="Times New Roman"/>
          <w:sz w:val="28"/>
          <w:szCs w:val="32"/>
        </w:rPr>
        <w:t xml:space="preserve">Повышенный уровень подготовки показали 14,2 % одиннадцатиклассников. </w:t>
      </w:r>
    </w:p>
    <w:p w:rsidR="00080E11" w:rsidRPr="004D1703" w:rsidRDefault="00080E11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4D1703">
        <w:rPr>
          <w:rFonts w:ascii="Times New Roman" w:eastAsia="Calibri" w:hAnsi="Times New Roman"/>
          <w:sz w:val="28"/>
          <w:szCs w:val="32"/>
        </w:rPr>
        <w:t>Базового уровня достигли 59,0 % школьников.</w:t>
      </w:r>
    </w:p>
    <w:p w:rsidR="00080E11" w:rsidRPr="004D1703" w:rsidRDefault="00080E11" w:rsidP="00230D41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  <w:r w:rsidRPr="004D1703">
        <w:rPr>
          <w:rFonts w:ascii="Times New Roman" w:eastAsia="Calibri" w:hAnsi="Times New Roman"/>
          <w:sz w:val="28"/>
          <w:szCs w:val="32"/>
        </w:rPr>
        <w:t xml:space="preserve">Не достигли базового уровня 26,1 % </w:t>
      </w:r>
      <w:proofErr w:type="gramStart"/>
      <w:r w:rsidRPr="004D1703">
        <w:rPr>
          <w:rFonts w:ascii="Times New Roman" w:eastAsia="Calibri" w:hAnsi="Times New Roman"/>
          <w:sz w:val="28"/>
          <w:szCs w:val="32"/>
        </w:rPr>
        <w:t>обучающихся</w:t>
      </w:r>
      <w:proofErr w:type="gramEnd"/>
      <w:r w:rsidRPr="004D1703">
        <w:rPr>
          <w:rFonts w:ascii="Times New Roman" w:eastAsia="Calibri" w:hAnsi="Times New Roman"/>
          <w:sz w:val="28"/>
          <w:szCs w:val="32"/>
        </w:rPr>
        <w:t>.</w:t>
      </w:r>
    </w:p>
    <w:p w:rsidR="00F43DDE" w:rsidRPr="004D1703" w:rsidRDefault="00F43DDE" w:rsidP="00F43DDE">
      <w:pPr>
        <w:spacing w:after="0" w:line="240" w:lineRule="auto"/>
        <w:ind w:firstLine="720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4D1703">
        <w:rPr>
          <w:rFonts w:ascii="Times New Roman" w:eastAsiaTheme="minorHAnsi" w:hAnsi="Times New Roman"/>
          <w:sz w:val="28"/>
          <w:szCs w:val="28"/>
          <w:lang w:eastAsia="en-US"/>
        </w:rPr>
        <w:t xml:space="preserve">У учителей-специалистов с высшей квалификационной категорией учащиеся показали наиболее высокие результаты тестирования. </w:t>
      </w:r>
    </w:p>
    <w:p w:rsidR="00A60D31" w:rsidRPr="00B81676" w:rsidRDefault="00A60D31" w:rsidP="00A60D31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B81676">
        <w:rPr>
          <w:rFonts w:ascii="Times New Roman" w:eastAsiaTheme="minorHAnsi" w:hAnsi="Times New Roman"/>
          <w:sz w:val="28"/>
          <w:szCs w:val="28"/>
          <w:lang w:eastAsia="en-US"/>
        </w:rPr>
        <w:t>Средний балл и уровень высоких результатов значительно выше у участников тестирования, обучающихся у более опытных учителей</w:t>
      </w:r>
      <w:r w:rsidR="00B81676" w:rsidRPr="00B81676">
        <w:rPr>
          <w:rFonts w:ascii="Times New Roman" w:eastAsiaTheme="minorHAnsi" w:hAnsi="Times New Roman"/>
          <w:sz w:val="28"/>
          <w:szCs w:val="28"/>
          <w:lang w:eastAsia="en-US"/>
        </w:rPr>
        <w:t xml:space="preserve"> (стаж работы от 4 до 30 лет)</w:t>
      </w:r>
      <w:r w:rsidRPr="00B81676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B81676" w:rsidRPr="00B81676" w:rsidRDefault="00B81676" w:rsidP="00B81676">
      <w:pPr>
        <w:spacing w:after="0" w:line="240" w:lineRule="auto"/>
        <w:ind w:firstLine="708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B81676">
        <w:rPr>
          <w:rFonts w:ascii="Times New Roman" w:eastAsiaTheme="minorHAnsi" w:hAnsi="Times New Roman"/>
          <w:sz w:val="28"/>
          <w:szCs w:val="28"/>
          <w:lang w:eastAsia="en-US"/>
        </w:rPr>
        <w:t>Средние баллы тестирования и уровень высоких результатов по обществознанию у девочек выше, чем у мальчиков.</w:t>
      </w:r>
    </w:p>
    <w:p w:rsidR="00A60D31" w:rsidRPr="00B81676" w:rsidRDefault="00A60D31" w:rsidP="00A60D31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 w:rsidRPr="00B81676">
        <w:rPr>
          <w:rFonts w:ascii="Times New Roman" w:eastAsia="Calibri" w:hAnsi="Times New Roman"/>
          <w:sz w:val="28"/>
          <w:szCs w:val="28"/>
        </w:rPr>
        <w:t>Можно отметить наличие устойчивой связи между количеством часов, отведенны</w:t>
      </w:r>
      <w:r w:rsidR="00B81676" w:rsidRPr="00B81676">
        <w:rPr>
          <w:rFonts w:ascii="Times New Roman" w:eastAsia="Calibri" w:hAnsi="Times New Roman"/>
          <w:sz w:val="28"/>
          <w:szCs w:val="28"/>
        </w:rPr>
        <w:t>х</w:t>
      </w:r>
      <w:r w:rsidRPr="00B81676">
        <w:rPr>
          <w:rFonts w:ascii="Times New Roman" w:eastAsia="Calibri" w:hAnsi="Times New Roman"/>
          <w:sz w:val="28"/>
          <w:szCs w:val="28"/>
        </w:rPr>
        <w:t xml:space="preserve"> на изучение предмета, и результатами тестирования. </w:t>
      </w:r>
      <w:r w:rsidR="00B81676" w:rsidRPr="00B81676">
        <w:rPr>
          <w:rFonts w:ascii="Times New Roman" w:eastAsia="Calibri" w:hAnsi="Times New Roman"/>
          <w:sz w:val="28"/>
          <w:szCs w:val="28"/>
        </w:rPr>
        <w:t>У</w:t>
      </w:r>
      <w:r w:rsidRPr="00B81676">
        <w:rPr>
          <w:rFonts w:ascii="Times New Roman" w:eastAsia="Calibri" w:hAnsi="Times New Roman"/>
          <w:sz w:val="28"/>
          <w:szCs w:val="28"/>
        </w:rPr>
        <w:t>величение количества часов в учебном плане на изучение предмета «Обществознание» способствует и более высокой успеваемости: в этой категории наименьшая доля участников тестирования с низким уровнем подготовки и самая высокая доля обучающихся с высокими результатами.</w:t>
      </w:r>
    </w:p>
    <w:p w:rsidR="00A60D31" w:rsidRDefault="00A60D31" w:rsidP="00A60D31">
      <w:pPr>
        <w:spacing w:after="0" w:line="240" w:lineRule="auto"/>
        <w:ind w:firstLine="72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Обучающиеся, для </w:t>
      </w:r>
      <w:proofErr w:type="gramStart"/>
      <w:r>
        <w:rPr>
          <w:rFonts w:ascii="Times New Roman" w:eastAsia="Calibri" w:hAnsi="Times New Roman"/>
          <w:sz w:val="28"/>
          <w:szCs w:val="28"/>
        </w:rPr>
        <w:t>которых</w:t>
      </w:r>
      <w:proofErr w:type="gramEnd"/>
      <w:r>
        <w:rPr>
          <w:rFonts w:ascii="Times New Roman" w:eastAsia="Calibri" w:hAnsi="Times New Roman"/>
          <w:sz w:val="28"/>
          <w:szCs w:val="28"/>
        </w:rPr>
        <w:t xml:space="preserve"> созданы соответствующие </w:t>
      </w:r>
      <w:r w:rsidR="004D1703">
        <w:rPr>
          <w:rFonts w:ascii="Times New Roman" w:eastAsia="Calibri" w:hAnsi="Times New Roman"/>
          <w:sz w:val="28"/>
          <w:szCs w:val="28"/>
        </w:rPr>
        <w:t xml:space="preserve">материально-технические </w:t>
      </w:r>
      <w:r>
        <w:rPr>
          <w:rFonts w:ascii="Times New Roman" w:eastAsia="Calibri" w:hAnsi="Times New Roman"/>
          <w:sz w:val="28"/>
          <w:szCs w:val="28"/>
        </w:rPr>
        <w:t>условия обучения, набрали более высокий средний балл.</w:t>
      </w:r>
    </w:p>
    <w:p w:rsidR="00B81676" w:rsidRDefault="00B81676" w:rsidP="00B8167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В качестве основных факторов, препятствующих успешному освоению обществознания</w:t>
      </w:r>
      <w:r w:rsidR="004D1703">
        <w:rPr>
          <w:rFonts w:ascii="Times New Roman" w:hAnsi="Times New Roman"/>
          <w:bCs/>
          <w:sz w:val="28"/>
          <w:szCs w:val="28"/>
        </w:rPr>
        <w:t xml:space="preserve"> школьниками</w:t>
      </w:r>
      <w:r>
        <w:rPr>
          <w:rFonts w:ascii="Times New Roman" w:hAnsi="Times New Roman"/>
          <w:bCs/>
          <w:sz w:val="28"/>
          <w:szCs w:val="28"/>
        </w:rPr>
        <w:t>, учител</w:t>
      </w:r>
      <w:r w:rsidR="004D1703">
        <w:rPr>
          <w:rFonts w:ascii="Times New Roman" w:hAnsi="Times New Roman"/>
          <w:bCs/>
          <w:sz w:val="28"/>
          <w:szCs w:val="28"/>
        </w:rPr>
        <w:t>я выделяют</w:t>
      </w:r>
      <w:r w:rsidRPr="006D3D30">
        <w:rPr>
          <w:rFonts w:ascii="Times New Roman" w:hAnsi="Times New Roman"/>
          <w:bCs/>
          <w:sz w:val="24"/>
          <w:szCs w:val="24"/>
        </w:rPr>
        <w:t xml:space="preserve"> </w:t>
      </w:r>
      <w:r w:rsidRPr="006D3D30">
        <w:rPr>
          <w:rFonts w:ascii="Times New Roman" w:hAnsi="Times New Roman"/>
          <w:bCs/>
          <w:sz w:val="28"/>
          <w:szCs w:val="28"/>
        </w:rPr>
        <w:t>недостаточн</w:t>
      </w:r>
      <w:r w:rsidR="004D1703">
        <w:rPr>
          <w:rFonts w:ascii="Times New Roman" w:hAnsi="Times New Roman"/>
          <w:bCs/>
          <w:sz w:val="28"/>
          <w:szCs w:val="28"/>
        </w:rPr>
        <w:t>ую</w:t>
      </w:r>
      <w:r w:rsidRPr="006D3D30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6D3D30">
        <w:rPr>
          <w:rFonts w:ascii="Times New Roman" w:hAnsi="Times New Roman"/>
          <w:bCs/>
          <w:sz w:val="28"/>
          <w:szCs w:val="28"/>
        </w:rPr>
        <w:t>сформированность</w:t>
      </w:r>
      <w:proofErr w:type="spellEnd"/>
      <w:r w:rsidRPr="006D3D30">
        <w:rPr>
          <w:rFonts w:ascii="Times New Roman" w:hAnsi="Times New Roman"/>
          <w:bCs/>
          <w:sz w:val="28"/>
          <w:szCs w:val="28"/>
        </w:rPr>
        <w:t xml:space="preserve"> читательской грамотности</w:t>
      </w:r>
      <w:r>
        <w:rPr>
          <w:rFonts w:ascii="Times New Roman" w:hAnsi="Times New Roman"/>
          <w:bCs/>
          <w:sz w:val="28"/>
          <w:szCs w:val="28"/>
        </w:rPr>
        <w:t>, недостаточн</w:t>
      </w:r>
      <w:r w:rsidR="004D1703">
        <w:rPr>
          <w:rFonts w:ascii="Times New Roman" w:hAnsi="Times New Roman"/>
          <w:bCs/>
          <w:sz w:val="28"/>
          <w:szCs w:val="28"/>
        </w:rPr>
        <w:t>ую</w:t>
      </w:r>
      <w:r>
        <w:rPr>
          <w:rFonts w:ascii="Times New Roman" w:hAnsi="Times New Roman"/>
          <w:bCs/>
          <w:sz w:val="28"/>
          <w:szCs w:val="28"/>
        </w:rPr>
        <w:t xml:space="preserve"> учебн</w:t>
      </w:r>
      <w:r w:rsidR="004D1703">
        <w:rPr>
          <w:rFonts w:ascii="Times New Roman" w:hAnsi="Times New Roman"/>
          <w:bCs/>
          <w:sz w:val="28"/>
          <w:szCs w:val="28"/>
        </w:rPr>
        <w:t>ую</w:t>
      </w:r>
      <w:r>
        <w:rPr>
          <w:rFonts w:ascii="Times New Roman" w:hAnsi="Times New Roman"/>
          <w:bCs/>
          <w:sz w:val="28"/>
          <w:szCs w:val="28"/>
        </w:rPr>
        <w:t xml:space="preserve"> мотиваци</w:t>
      </w:r>
      <w:r w:rsidR="004D1703">
        <w:rPr>
          <w:rFonts w:ascii="Times New Roman" w:hAnsi="Times New Roman"/>
          <w:bCs/>
          <w:sz w:val="28"/>
          <w:szCs w:val="28"/>
        </w:rPr>
        <w:t>ю обучающихся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757D31" w:rsidRPr="004D1703" w:rsidRDefault="00230D41" w:rsidP="00757D3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4D1703">
        <w:rPr>
          <w:rFonts w:ascii="Times New Roman" w:hAnsi="Times New Roman"/>
          <w:sz w:val="28"/>
          <w:szCs w:val="28"/>
          <w:lang w:eastAsia="en-US"/>
        </w:rPr>
        <w:t>У</w:t>
      </w:r>
      <w:r w:rsidR="007D139C" w:rsidRPr="004D1703">
        <w:rPr>
          <w:rFonts w:ascii="Times New Roman" w:hAnsi="Times New Roman"/>
          <w:sz w:val="28"/>
          <w:szCs w:val="28"/>
          <w:lang w:eastAsia="en-US"/>
        </w:rPr>
        <w:t>чителям</w:t>
      </w:r>
      <w:r w:rsidRPr="004D1703">
        <w:rPr>
          <w:rFonts w:ascii="Times New Roman" w:hAnsi="Times New Roman"/>
          <w:sz w:val="28"/>
          <w:szCs w:val="28"/>
          <w:lang w:eastAsia="en-US"/>
        </w:rPr>
        <w:t xml:space="preserve"> образовательных организаций</w:t>
      </w:r>
      <w:r w:rsidR="007D139C" w:rsidRPr="004D1703">
        <w:rPr>
          <w:rFonts w:ascii="Times New Roman" w:hAnsi="Times New Roman"/>
          <w:sz w:val="28"/>
          <w:szCs w:val="28"/>
          <w:lang w:eastAsia="en-US"/>
        </w:rPr>
        <w:t xml:space="preserve"> необходимо:</w:t>
      </w:r>
    </w:p>
    <w:p w:rsidR="00757D31" w:rsidRPr="004D1703" w:rsidRDefault="007D139C" w:rsidP="00757D3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4D1703">
        <w:rPr>
          <w:rFonts w:ascii="Times New Roman" w:hAnsi="Times New Roman"/>
          <w:sz w:val="28"/>
          <w:szCs w:val="28"/>
          <w:lang w:eastAsia="en-US"/>
        </w:rPr>
        <w:t xml:space="preserve">использовать в повседневной практике активные методы обучения, инновационные технологии; </w:t>
      </w:r>
    </w:p>
    <w:p w:rsidR="00757D31" w:rsidRPr="004D1703" w:rsidRDefault="007D139C" w:rsidP="00757D3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4D1703">
        <w:rPr>
          <w:rFonts w:ascii="Times New Roman" w:hAnsi="Times New Roman"/>
          <w:sz w:val="28"/>
          <w:szCs w:val="28"/>
          <w:lang w:eastAsia="en-US"/>
        </w:rPr>
        <w:t>четко структурировать материал при изучении тем;</w:t>
      </w:r>
    </w:p>
    <w:p w:rsidR="00757D31" w:rsidRPr="004D1703" w:rsidRDefault="007D139C" w:rsidP="00757D3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4D1703">
        <w:rPr>
          <w:rFonts w:ascii="Times New Roman" w:hAnsi="Times New Roman"/>
          <w:sz w:val="28"/>
          <w:szCs w:val="28"/>
          <w:lang w:eastAsia="en-US"/>
        </w:rPr>
        <w:t>четко определять схему работы с источниками;</w:t>
      </w:r>
    </w:p>
    <w:p w:rsidR="00757D31" w:rsidRPr="004D1703" w:rsidRDefault="007D139C" w:rsidP="00757D3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4D1703">
        <w:rPr>
          <w:rFonts w:ascii="Times New Roman" w:hAnsi="Times New Roman"/>
          <w:sz w:val="28"/>
          <w:szCs w:val="28"/>
          <w:lang w:eastAsia="en-US"/>
        </w:rPr>
        <w:t>включать задания на различные типы соответствий;</w:t>
      </w:r>
    </w:p>
    <w:p w:rsidR="00757D31" w:rsidRPr="004D1703" w:rsidRDefault="007D139C" w:rsidP="00757D3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4D1703">
        <w:rPr>
          <w:rFonts w:ascii="Times New Roman" w:hAnsi="Times New Roman"/>
          <w:sz w:val="28"/>
          <w:szCs w:val="28"/>
          <w:lang w:eastAsia="en-US"/>
        </w:rPr>
        <w:t xml:space="preserve">совершенствовать </w:t>
      </w:r>
      <w:r w:rsidRPr="004D1703">
        <w:rPr>
          <w:rFonts w:ascii="Times New Roman" w:hAnsi="Times New Roman"/>
          <w:i/>
          <w:sz w:val="28"/>
          <w:szCs w:val="28"/>
          <w:lang w:eastAsia="en-US"/>
        </w:rPr>
        <w:t>умение приведения примеров</w:t>
      </w:r>
      <w:r w:rsidRPr="004D1703">
        <w:rPr>
          <w:rFonts w:ascii="Times New Roman" w:hAnsi="Times New Roman"/>
          <w:sz w:val="28"/>
          <w:szCs w:val="28"/>
          <w:lang w:eastAsia="en-US"/>
        </w:rPr>
        <w:t xml:space="preserve"> для иллюстрации общественных процессов, явлений и связанное с ним умение понимать </w:t>
      </w:r>
      <w:r w:rsidRPr="004D1703">
        <w:rPr>
          <w:rFonts w:ascii="Times New Roman" w:hAnsi="Times New Roman"/>
          <w:sz w:val="28"/>
          <w:szCs w:val="28"/>
          <w:lang w:eastAsia="en-US"/>
        </w:rPr>
        <w:br/>
        <w:t>и формулировать социальные проблемы;</w:t>
      </w:r>
    </w:p>
    <w:p w:rsidR="007D139C" w:rsidRPr="004D1703" w:rsidRDefault="007D139C" w:rsidP="00757D3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proofErr w:type="gramStart"/>
      <w:r w:rsidRPr="004D1703">
        <w:rPr>
          <w:rFonts w:ascii="Times New Roman" w:hAnsi="Times New Roman"/>
          <w:sz w:val="28"/>
          <w:szCs w:val="28"/>
          <w:lang w:eastAsia="en-US"/>
        </w:rPr>
        <w:t xml:space="preserve">необходимо способствовать усилению проработки базовых обществоведческих категорий и понятий высокого уровня обобщения («общество», «системность», «деятельность», «экономические системы», «социум», «нормы», «права», «правовая система», «процессуальное право» и т.д.). </w:t>
      </w:r>
      <w:proofErr w:type="gramEnd"/>
    </w:p>
    <w:p w:rsidR="007D139C" w:rsidRPr="004D1703" w:rsidRDefault="00A944BC" w:rsidP="007D139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lang w:eastAsia="en-US"/>
        </w:rPr>
        <w:t xml:space="preserve"> </w:t>
      </w:r>
      <w:proofErr w:type="gramStart"/>
      <w:r>
        <w:rPr>
          <w:rFonts w:ascii="Times New Roman" w:hAnsi="Times New Roman"/>
          <w:sz w:val="28"/>
          <w:lang w:eastAsia="en-US"/>
        </w:rPr>
        <w:t>Также следует о</w:t>
      </w:r>
      <w:r w:rsidR="007D139C" w:rsidRPr="004D1703">
        <w:rPr>
          <w:rFonts w:ascii="Times New Roman" w:hAnsi="Times New Roman"/>
          <w:sz w:val="28"/>
          <w:lang w:eastAsia="en-US"/>
        </w:rPr>
        <w:t>братить особое внимание на преподавание ряда вопросов, по которым</w:t>
      </w:r>
      <w:r>
        <w:rPr>
          <w:rFonts w:ascii="Times New Roman" w:hAnsi="Times New Roman"/>
          <w:sz w:val="28"/>
          <w:lang w:eastAsia="en-US"/>
        </w:rPr>
        <w:t xml:space="preserve"> </w:t>
      </w:r>
      <w:r w:rsidR="007D139C" w:rsidRPr="004D1703">
        <w:rPr>
          <w:rFonts w:ascii="Times New Roman" w:hAnsi="Times New Roman"/>
          <w:sz w:val="28"/>
          <w:lang w:eastAsia="en-US"/>
        </w:rPr>
        <w:t xml:space="preserve">у школьников обнаружены устойчивые обыденные представления, нередко противоречащие положениям науки; с этой целью усилить интеграцию курса обществознания с курсами истории, литературы, </w:t>
      </w:r>
      <w:r w:rsidR="007D139C" w:rsidRPr="004D1703">
        <w:rPr>
          <w:rFonts w:ascii="Times New Roman" w:hAnsi="Times New Roman"/>
          <w:sz w:val="28"/>
          <w:lang w:eastAsia="en-US"/>
        </w:rPr>
        <w:lastRenderedPageBreak/>
        <w:t xml:space="preserve">биологии, географии, мировой художественной культуры, а также </w:t>
      </w:r>
      <w:proofErr w:type="spellStart"/>
      <w:r w:rsidR="007D139C" w:rsidRPr="004D1703">
        <w:rPr>
          <w:rFonts w:ascii="Times New Roman" w:hAnsi="Times New Roman"/>
          <w:sz w:val="28"/>
          <w:lang w:eastAsia="en-US"/>
        </w:rPr>
        <w:t>внутрипредметную</w:t>
      </w:r>
      <w:proofErr w:type="spellEnd"/>
      <w:r w:rsidR="007D139C" w:rsidRPr="004D1703">
        <w:rPr>
          <w:rFonts w:ascii="Times New Roman" w:hAnsi="Times New Roman"/>
          <w:sz w:val="28"/>
          <w:lang w:eastAsia="en-US"/>
        </w:rPr>
        <w:t xml:space="preserve"> интеграцию в процессе обучения (отдельных тематических разделов между собой и элективных курсов с интегральным </w:t>
      </w:r>
      <w:r w:rsidR="007D139C" w:rsidRPr="004D1703">
        <w:rPr>
          <w:rFonts w:ascii="Times New Roman" w:hAnsi="Times New Roman"/>
          <w:sz w:val="28"/>
          <w:szCs w:val="28"/>
          <w:lang w:eastAsia="en-US"/>
        </w:rPr>
        <w:t>курсом обществознания)</w:t>
      </w:r>
      <w:r w:rsidR="00757D31" w:rsidRPr="004D1703">
        <w:rPr>
          <w:rFonts w:ascii="Times New Roman" w:hAnsi="Times New Roman"/>
          <w:sz w:val="28"/>
          <w:szCs w:val="28"/>
          <w:lang w:eastAsia="en-US"/>
        </w:rPr>
        <w:t>.</w:t>
      </w:r>
      <w:proofErr w:type="gramEnd"/>
    </w:p>
    <w:p w:rsidR="00230D41" w:rsidRPr="004D1703" w:rsidRDefault="00230D41" w:rsidP="00230D41">
      <w:pPr>
        <w:spacing w:after="120" w:line="240" w:lineRule="auto"/>
        <w:ind w:firstLine="709"/>
        <w:jc w:val="both"/>
        <w:rPr>
          <w:rFonts w:ascii="Times New Roman" w:eastAsia="Calibri" w:hAnsi="Times New Roman"/>
          <w:i/>
          <w:sz w:val="28"/>
          <w:szCs w:val="28"/>
          <w:lang w:eastAsia="en-US"/>
        </w:rPr>
      </w:pPr>
      <w:r w:rsidRPr="004D1703">
        <w:rPr>
          <w:rFonts w:ascii="Times New Roman" w:eastAsia="Calibri" w:hAnsi="Times New Roman"/>
          <w:sz w:val="28"/>
          <w:szCs w:val="28"/>
          <w:lang w:eastAsia="en-US"/>
        </w:rPr>
        <w:t>На муниципальном уровне образования и уровне образовательной организации необходимо</w:t>
      </w:r>
      <w:r w:rsidRPr="004D1703">
        <w:rPr>
          <w:rFonts w:ascii="Times New Roman" w:eastAsia="Calibri" w:hAnsi="Times New Roman"/>
          <w:i/>
          <w:sz w:val="28"/>
          <w:szCs w:val="28"/>
          <w:lang w:eastAsia="en-US"/>
        </w:rPr>
        <w:t xml:space="preserve"> </w:t>
      </w:r>
      <w:r w:rsidRPr="004D1703">
        <w:rPr>
          <w:rFonts w:ascii="Times New Roman" w:hAnsi="Times New Roman"/>
          <w:sz w:val="28"/>
          <w:szCs w:val="28"/>
        </w:rPr>
        <w:t>организовать обсуждение результатов диагностических работ на  заседаниях районных, школьных методических объединений, педагогических советах образовательных организаций, акцентировав внимание на выяснении причин неуспешного выполнения отдельных групп заданий и определении путей их предупреждения.</w:t>
      </w:r>
    </w:p>
    <w:p w:rsidR="002048AE" w:rsidRPr="004D1703" w:rsidRDefault="002048AE" w:rsidP="002048AE">
      <w:pPr>
        <w:spacing w:after="0" w:line="240" w:lineRule="auto"/>
        <w:ind w:firstLine="708"/>
        <w:jc w:val="both"/>
        <w:rPr>
          <w:rFonts w:ascii="Times New Roman" w:eastAsia="Calibri" w:hAnsi="Times New Roman"/>
          <w:sz w:val="28"/>
          <w:szCs w:val="32"/>
        </w:rPr>
      </w:pPr>
    </w:p>
    <w:p w:rsidR="00557598" w:rsidRPr="004D1703" w:rsidRDefault="00557598" w:rsidP="00557598">
      <w:pPr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  <w:lang w:eastAsia="en-US"/>
        </w:rPr>
      </w:pPr>
    </w:p>
    <w:p w:rsidR="00557598" w:rsidRPr="004D1703" w:rsidRDefault="00557598" w:rsidP="00557598">
      <w:pPr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  <w:lang w:eastAsia="en-US"/>
        </w:rPr>
      </w:pPr>
    </w:p>
    <w:p w:rsidR="007D2F9F" w:rsidRDefault="007D2F9F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82BB3" w:rsidRDefault="00B82BB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  <w:sectPr w:rsidR="00B82BB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D1703" w:rsidRPr="00B82BB3" w:rsidRDefault="00B82BB3" w:rsidP="00B82BB3">
      <w:pPr>
        <w:spacing w:after="0" w:line="240" w:lineRule="auto"/>
        <w:jc w:val="right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lastRenderedPageBreak/>
        <w:t>Приложение 1</w:t>
      </w:r>
    </w:p>
    <w:p w:rsidR="00B82BB3" w:rsidRDefault="00B82BB3" w:rsidP="00B82BB3">
      <w:pPr>
        <w:spacing w:after="0" w:line="240" w:lineRule="auto"/>
        <w:jc w:val="right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82BB3" w:rsidRPr="00B82BB3" w:rsidRDefault="00B82BB3" w:rsidP="00B82BB3">
      <w:pPr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Общие результаты выполнения диагностической работы по обществознанию обучающихся образовательных организаций </w:t>
      </w:r>
      <w:proofErr w:type="spellStart"/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>Верховского</w:t>
      </w:r>
      <w:proofErr w:type="spellEnd"/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 района Орловской области</w:t>
      </w:r>
    </w:p>
    <w:tbl>
      <w:tblPr>
        <w:tblW w:w="1459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815"/>
        <w:gridCol w:w="1620"/>
        <w:gridCol w:w="1260"/>
        <w:gridCol w:w="1080"/>
        <w:gridCol w:w="1080"/>
        <w:gridCol w:w="1620"/>
        <w:gridCol w:w="1260"/>
        <w:gridCol w:w="1620"/>
        <w:gridCol w:w="1620"/>
        <w:gridCol w:w="1620"/>
      </w:tblGrid>
      <w:tr w:rsidR="00B82BB3" w:rsidRPr="00B82BB3" w:rsidTr="0030514C">
        <w:trPr>
          <w:trHeight w:val="1452"/>
        </w:trPr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МБОУ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Количество участников тестирования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Средний тестовый балл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ниже базового уровня (0-40 баллов)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базовом уровне (41-60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повышенном уровне (61-80 баллов)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высоком уровне (81-100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минимально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максимально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уровень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обученности</w:t>
            </w:r>
            <w:proofErr w:type="spellEnd"/>
          </w:p>
        </w:tc>
      </w:tr>
      <w:tr w:rsidR="00B82BB3" w:rsidRPr="00B82BB3" w:rsidTr="0030514C">
        <w:trPr>
          <w:trHeight w:val="312"/>
        </w:trPr>
        <w:tc>
          <w:tcPr>
            <w:tcW w:w="1459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Верховский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район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МБОУ «</w:t>
            </w:r>
            <w:proofErr w:type="spellStart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Верховская</w:t>
            </w:r>
            <w:proofErr w:type="spellEnd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СОШ № 1»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48,1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85,7%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МБОУ «</w:t>
            </w:r>
            <w:proofErr w:type="spellStart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Верховская</w:t>
            </w:r>
            <w:proofErr w:type="spellEnd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СОШ № 2»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51,9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93,8%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МБОУ «</w:t>
            </w:r>
            <w:proofErr w:type="gramStart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Русско-Бродская</w:t>
            </w:r>
            <w:proofErr w:type="gramEnd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СОШ»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48,4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66,7%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МБОУ «</w:t>
            </w:r>
            <w:proofErr w:type="spellStart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Скородненская</w:t>
            </w:r>
            <w:proofErr w:type="spellEnd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СОШ»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60,5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100,0%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МБОУ «Троицкая СОШ»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57,2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100,0%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Верховский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район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47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51,1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76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41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94,0%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12,8%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68,1%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19,1%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0,0%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87,2%</w:t>
            </w:r>
          </w:p>
        </w:tc>
      </w:tr>
    </w:tbl>
    <w:p w:rsidR="00B82BB3" w:rsidRPr="00B82BB3" w:rsidRDefault="00B82BB3" w:rsidP="00B82BB3">
      <w:pPr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B82BB3" w:rsidRPr="00B82BB3" w:rsidRDefault="00B82BB3" w:rsidP="00B82BB3">
      <w:pPr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br w:type="page"/>
      </w:r>
    </w:p>
    <w:p w:rsidR="00B82BB3" w:rsidRDefault="00B82BB3" w:rsidP="00B82BB3">
      <w:pPr>
        <w:jc w:val="right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>
        <w:rPr>
          <w:rFonts w:ascii="Times New Roman" w:eastAsiaTheme="minorHAnsi" w:hAnsi="Times New Roman"/>
          <w:b/>
          <w:sz w:val="28"/>
          <w:szCs w:val="28"/>
          <w:lang w:eastAsia="en-US"/>
        </w:rPr>
        <w:lastRenderedPageBreak/>
        <w:t>Приложение 2</w:t>
      </w:r>
    </w:p>
    <w:p w:rsidR="00B82BB3" w:rsidRPr="00B82BB3" w:rsidRDefault="00B82BB3" w:rsidP="00B82BB3">
      <w:pPr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Общие результаты выполнения диагностической работы по обществознанию обучающихся образовательных организаций </w:t>
      </w:r>
      <w:proofErr w:type="spellStart"/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>Глазуновского</w:t>
      </w:r>
      <w:proofErr w:type="spellEnd"/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 района Орловской области</w:t>
      </w:r>
    </w:p>
    <w:tbl>
      <w:tblPr>
        <w:tblW w:w="1459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815"/>
        <w:gridCol w:w="1620"/>
        <w:gridCol w:w="1260"/>
        <w:gridCol w:w="1080"/>
        <w:gridCol w:w="1080"/>
        <w:gridCol w:w="1620"/>
        <w:gridCol w:w="1260"/>
        <w:gridCol w:w="1620"/>
        <w:gridCol w:w="1620"/>
        <w:gridCol w:w="1620"/>
      </w:tblGrid>
      <w:tr w:rsidR="00B82BB3" w:rsidRPr="00B82BB3" w:rsidTr="0030514C">
        <w:trPr>
          <w:trHeight w:val="1452"/>
        </w:trPr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МБОУ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Количество участников тестирования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Средний тестовый балл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ниже базового уровня (0-40 баллов)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базовом уровне (41-60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повышенном уровне (61-80 баллов)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высоком уровне (81-100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минимально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максимально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уровень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обученности</w:t>
            </w:r>
            <w:proofErr w:type="spellEnd"/>
          </w:p>
        </w:tc>
      </w:tr>
      <w:tr w:rsidR="00B82BB3" w:rsidRPr="00B82BB3" w:rsidTr="0030514C">
        <w:trPr>
          <w:trHeight w:val="312"/>
        </w:trPr>
        <w:tc>
          <w:tcPr>
            <w:tcW w:w="1459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Глазуновский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район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МБОУ "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Глазуновская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СОШ"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50,0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81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78,0%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МБОУ 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Гнилушинская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41,5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50,0%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МБОУ 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Краснослободская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34,2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0,0%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МБОУ 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Тагинская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40,0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50,0%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proofErr w:type="spellStart"/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Глазуновский</w:t>
            </w:r>
            <w:proofErr w:type="spellEnd"/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 xml:space="preserve"> район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52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47,4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26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81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35</w:t>
            </w:r>
          </w:p>
        </w:tc>
      </w:tr>
      <w:tr w:rsidR="00B82BB3" w:rsidRPr="00B82BB3" w:rsidTr="0030514C">
        <w:trPr>
          <w:trHeight w:val="288"/>
        </w:trPr>
        <w:tc>
          <w:tcPr>
            <w:tcW w:w="1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94,5%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32,7%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50,0%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15,4%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1,9%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67,3%</w:t>
            </w:r>
          </w:p>
        </w:tc>
      </w:tr>
    </w:tbl>
    <w:p w:rsidR="00B82BB3" w:rsidRPr="00B82BB3" w:rsidRDefault="00B82BB3" w:rsidP="00B82BB3">
      <w:pPr>
        <w:rPr>
          <w:rFonts w:asciiTheme="minorHAnsi" w:eastAsiaTheme="minorHAnsi" w:hAnsiTheme="minorHAnsi" w:cstheme="minorBidi"/>
          <w:lang w:eastAsia="en-US"/>
        </w:rPr>
      </w:pPr>
    </w:p>
    <w:p w:rsidR="004D07C5" w:rsidRDefault="004D07C5" w:rsidP="004D07C5">
      <w:pPr>
        <w:jc w:val="right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>
        <w:rPr>
          <w:rFonts w:ascii="Times New Roman" w:eastAsiaTheme="minorHAnsi" w:hAnsi="Times New Roman"/>
          <w:b/>
          <w:sz w:val="28"/>
          <w:szCs w:val="28"/>
          <w:lang w:eastAsia="en-US"/>
        </w:rPr>
        <w:lastRenderedPageBreak/>
        <w:t>Приложение 3</w:t>
      </w:r>
    </w:p>
    <w:p w:rsidR="00B82BB3" w:rsidRPr="00B82BB3" w:rsidRDefault="00B82BB3" w:rsidP="00B82BB3">
      <w:pPr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Общие результаты выполнения диагностической работы по обществознанию обучающихся образовательных организаций </w:t>
      </w:r>
      <w:proofErr w:type="spellStart"/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>Шаблыкинского</w:t>
      </w:r>
      <w:proofErr w:type="spellEnd"/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 района Орловской области</w:t>
      </w:r>
    </w:p>
    <w:tbl>
      <w:tblPr>
        <w:tblW w:w="1459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995"/>
        <w:gridCol w:w="1440"/>
        <w:gridCol w:w="1260"/>
        <w:gridCol w:w="1080"/>
        <w:gridCol w:w="1080"/>
        <w:gridCol w:w="1620"/>
        <w:gridCol w:w="1260"/>
        <w:gridCol w:w="1620"/>
        <w:gridCol w:w="1620"/>
        <w:gridCol w:w="1620"/>
      </w:tblGrid>
      <w:tr w:rsidR="00B82BB3" w:rsidRPr="00B82BB3" w:rsidTr="0030514C">
        <w:trPr>
          <w:trHeight w:val="1452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МБОУ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Количество участников тестирования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Средний тестовый балл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ниже базового уровня (0-40 баллов)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базовом уровне (41-60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повышенном уровне (61-80 баллов)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высоком уровне (81-100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минимально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максимально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уровень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обученности</w:t>
            </w:r>
            <w:proofErr w:type="spellEnd"/>
          </w:p>
        </w:tc>
      </w:tr>
      <w:tr w:rsidR="00B82BB3" w:rsidRPr="00B82BB3" w:rsidTr="0030514C">
        <w:trPr>
          <w:trHeight w:val="312"/>
        </w:trPr>
        <w:tc>
          <w:tcPr>
            <w:tcW w:w="1459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Шаблыкинский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район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МБОУ «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Навлинская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36,8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37,5%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МБОУ «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Сомовская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38,0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57,1%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МБОУ «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Хотьковская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46,4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63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62,5%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"МБОУ «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Шаблыкинская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СОШ им. А. Т. </w:t>
            </w:r>
            <w:proofErr w:type="spellStart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Шурупова</w:t>
            </w:r>
            <w:proofErr w:type="spellEnd"/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» 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49,5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63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91,7%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proofErr w:type="spellStart"/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Шаблыкинский</w:t>
            </w:r>
            <w:proofErr w:type="spellEnd"/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 xml:space="preserve"> район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35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42,7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63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11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%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97,2%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34,3%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60,0%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5,7%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0,0%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2BB3" w:rsidRPr="00B82BB3" w:rsidRDefault="00B82BB3" w:rsidP="00B82BB3">
            <w:pPr>
              <w:jc w:val="center"/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</w:pPr>
            <w:r w:rsidRPr="00B82BB3">
              <w:rPr>
                <w:rFonts w:ascii="Times New Roman" w:eastAsiaTheme="minorHAnsi" w:hAnsi="Times New Roman"/>
                <w:b/>
                <w:sz w:val="24"/>
                <w:szCs w:val="24"/>
                <w:lang w:eastAsia="en-US"/>
              </w:rPr>
              <w:t>65,7%</w:t>
            </w:r>
          </w:p>
        </w:tc>
      </w:tr>
    </w:tbl>
    <w:p w:rsidR="004D07C5" w:rsidRDefault="00B82BB3" w:rsidP="004D07C5">
      <w:pPr>
        <w:jc w:val="right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B82BB3">
        <w:rPr>
          <w:rFonts w:asciiTheme="minorHAnsi" w:eastAsiaTheme="minorHAnsi" w:hAnsiTheme="minorHAnsi" w:cstheme="minorBidi"/>
          <w:lang w:eastAsia="en-US"/>
        </w:rPr>
        <w:lastRenderedPageBreak/>
        <w:t xml:space="preserve"> </w:t>
      </w:r>
      <w:r w:rsidR="004D07C5">
        <w:rPr>
          <w:rFonts w:ascii="Times New Roman" w:eastAsiaTheme="minorHAnsi" w:hAnsi="Times New Roman"/>
          <w:b/>
          <w:sz w:val="28"/>
          <w:szCs w:val="28"/>
          <w:lang w:eastAsia="en-US"/>
        </w:rPr>
        <w:t>Приложение 4</w:t>
      </w:r>
    </w:p>
    <w:p w:rsidR="00B82BB3" w:rsidRPr="00B82BB3" w:rsidRDefault="00B82BB3" w:rsidP="00B82BB3">
      <w:pPr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>Общие результаты выполнения диагностической работы по обществознанию</w:t>
      </w:r>
      <w:r w:rsidR="00081E42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 </w:t>
      </w:r>
      <w:r w:rsidRPr="00B82BB3">
        <w:rPr>
          <w:rFonts w:ascii="Times New Roman" w:eastAsiaTheme="minorHAnsi" w:hAnsi="Times New Roman"/>
          <w:b/>
          <w:sz w:val="28"/>
          <w:szCs w:val="28"/>
          <w:lang w:eastAsia="en-US"/>
        </w:rPr>
        <w:t>в разрезе муниципальных образований Орловской области</w:t>
      </w:r>
    </w:p>
    <w:tbl>
      <w:tblPr>
        <w:tblW w:w="1457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995"/>
        <w:gridCol w:w="1440"/>
        <w:gridCol w:w="1260"/>
        <w:gridCol w:w="1080"/>
        <w:gridCol w:w="1080"/>
        <w:gridCol w:w="1620"/>
        <w:gridCol w:w="1260"/>
        <w:gridCol w:w="1620"/>
        <w:gridCol w:w="1620"/>
        <w:gridCol w:w="1600"/>
      </w:tblGrid>
      <w:tr w:rsidR="00B82BB3" w:rsidRPr="00B82BB3" w:rsidTr="0030514C">
        <w:trPr>
          <w:trHeight w:val="1152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Количество участников тестирования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Средний тестовый балл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ниже базового уровня (0-40 баллов)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базовом уровне (41-60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повышенном уровне (61-80 баллов)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>на высоком уровне (81-100 баллов)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минимально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максимально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набраный</w:t>
            </w:r>
            <w:proofErr w:type="spellEnd"/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 тестовый балл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</w:rPr>
              <w:t xml:space="preserve">уровень </w:t>
            </w:r>
            <w:proofErr w:type="spellStart"/>
            <w:r w:rsidRPr="00B82BB3">
              <w:rPr>
                <w:rFonts w:ascii="Times New Roman" w:hAnsi="Times New Roman"/>
                <w:b/>
                <w:bCs/>
                <w:color w:val="000000"/>
              </w:rPr>
              <w:t>обученности</w:t>
            </w:r>
            <w:proofErr w:type="spellEnd"/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Верховский</w:t>
            </w:r>
            <w:proofErr w:type="spellEnd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район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47,0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51,1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12,8%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68,1%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19,1%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0,0%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87,2%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Глазуновский</w:t>
            </w:r>
            <w:proofErr w:type="spellEnd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район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52,0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47,4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32,7%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50,0%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15,4%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1,9%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67,3%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Шаблыкинский</w:t>
            </w:r>
            <w:proofErr w:type="spellEnd"/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район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35,0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42,7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34,3%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60,0%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5,7%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0,0%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color w:val="000000"/>
                <w:sz w:val="24"/>
                <w:szCs w:val="24"/>
              </w:rPr>
              <w:t>65,7%</w:t>
            </w:r>
          </w:p>
        </w:tc>
      </w:tr>
      <w:tr w:rsidR="00B82BB3" w:rsidRPr="00B82BB3" w:rsidTr="0030514C">
        <w:trPr>
          <w:trHeight w:val="288"/>
        </w:trPr>
        <w:tc>
          <w:tcPr>
            <w:tcW w:w="14575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 по Орловской области</w:t>
            </w:r>
          </w:p>
        </w:tc>
      </w:tr>
      <w:tr w:rsidR="00B82BB3" w:rsidRPr="00B82BB3" w:rsidTr="0030514C">
        <w:trPr>
          <w:trHeight w:val="288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134,0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47,5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26,1%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59,0%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14,2%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5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0,7%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19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81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BB3" w:rsidRPr="00B82BB3" w:rsidRDefault="00B82BB3" w:rsidP="00B82BB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B82BB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73,9%</w:t>
            </w:r>
          </w:p>
        </w:tc>
      </w:tr>
    </w:tbl>
    <w:p w:rsidR="00B82BB3" w:rsidRPr="00B82BB3" w:rsidRDefault="00B82BB3" w:rsidP="00B82BB3">
      <w:pPr>
        <w:rPr>
          <w:rFonts w:asciiTheme="minorHAnsi" w:eastAsiaTheme="minorHAnsi" w:hAnsiTheme="minorHAnsi" w:cstheme="minorBidi"/>
          <w:b/>
          <w:lang w:eastAsia="en-US"/>
        </w:rPr>
      </w:pPr>
    </w:p>
    <w:p w:rsidR="004D1703" w:rsidRPr="004D1703" w:rsidRDefault="004D1703" w:rsidP="007D2F9F">
      <w:pPr>
        <w:spacing w:after="0" w:line="240" w:lineRule="auto"/>
        <w:rPr>
          <w:rFonts w:ascii="Times New Roman" w:eastAsiaTheme="minorHAnsi" w:hAnsi="Times New Roman"/>
          <w:sz w:val="28"/>
          <w:szCs w:val="28"/>
          <w:lang w:eastAsia="en-US"/>
        </w:rPr>
      </w:pPr>
    </w:p>
    <w:sectPr w:rsidR="004D1703" w:rsidRPr="004D1703" w:rsidSect="00B82BB3">
      <w:pgSz w:w="16838" w:h="11906" w:orient="landscape"/>
      <w:pgMar w:top="1276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0F609A"/>
    <w:multiLevelType w:val="hybridMultilevel"/>
    <w:tmpl w:val="A1B404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6AE9"/>
    <w:rsid w:val="000169CB"/>
    <w:rsid w:val="000731F7"/>
    <w:rsid w:val="000779D3"/>
    <w:rsid w:val="00080E11"/>
    <w:rsid w:val="00081E42"/>
    <w:rsid w:val="000942EB"/>
    <w:rsid w:val="00095EA3"/>
    <w:rsid w:val="000B2CC9"/>
    <w:rsid w:val="000E5E09"/>
    <w:rsid w:val="00100567"/>
    <w:rsid w:val="00104E9B"/>
    <w:rsid w:val="001105E1"/>
    <w:rsid w:val="00111AD0"/>
    <w:rsid w:val="00117504"/>
    <w:rsid w:val="00121E02"/>
    <w:rsid w:val="00154669"/>
    <w:rsid w:val="00196E22"/>
    <w:rsid w:val="001A1DA9"/>
    <w:rsid w:val="001A236E"/>
    <w:rsid w:val="001F3C16"/>
    <w:rsid w:val="002048AE"/>
    <w:rsid w:val="00220EC5"/>
    <w:rsid w:val="00230D41"/>
    <w:rsid w:val="00252F35"/>
    <w:rsid w:val="002530D3"/>
    <w:rsid w:val="00284F77"/>
    <w:rsid w:val="0030514C"/>
    <w:rsid w:val="003204FA"/>
    <w:rsid w:val="00324D1C"/>
    <w:rsid w:val="003424A6"/>
    <w:rsid w:val="00350603"/>
    <w:rsid w:val="003D0BB9"/>
    <w:rsid w:val="004402C3"/>
    <w:rsid w:val="004527C2"/>
    <w:rsid w:val="004841CC"/>
    <w:rsid w:val="004907F5"/>
    <w:rsid w:val="00496D2F"/>
    <w:rsid w:val="004D07C5"/>
    <w:rsid w:val="004D0940"/>
    <w:rsid w:val="004D1703"/>
    <w:rsid w:val="004D5B6D"/>
    <w:rsid w:val="00557598"/>
    <w:rsid w:val="00585A82"/>
    <w:rsid w:val="005C3164"/>
    <w:rsid w:val="005C448D"/>
    <w:rsid w:val="005E5761"/>
    <w:rsid w:val="005F4594"/>
    <w:rsid w:val="006D3D30"/>
    <w:rsid w:val="00700ADB"/>
    <w:rsid w:val="007429DE"/>
    <w:rsid w:val="00743753"/>
    <w:rsid w:val="00757D31"/>
    <w:rsid w:val="007964CA"/>
    <w:rsid w:val="007A0D39"/>
    <w:rsid w:val="007A3FC3"/>
    <w:rsid w:val="007D139C"/>
    <w:rsid w:val="007D2F9F"/>
    <w:rsid w:val="00800EF9"/>
    <w:rsid w:val="00834911"/>
    <w:rsid w:val="0089006C"/>
    <w:rsid w:val="008966DF"/>
    <w:rsid w:val="008D02A6"/>
    <w:rsid w:val="008E09DE"/>
    <w:rsid w:val="00922F14"/>
    <w:rsid w:val="00935A8A"/>
    <w:rsid w:val="00944098"/>
    <w:rsid w:val="009665EB"/>
    <w:rsid w:val="00975D67"/>
    <w:rsid w:val="009D3FB2"/>
    <w:rsid w:val="009F652B"/>
    <w:rsid w:val="00A12080"/>
    <w:rsid w:val="00A14FDB"/>
    <w:rsid w:val="00A230DE"/>
    <w:rsid w:val="00A55631"/>
    <w:rsid w:val="00A60D31"/>
    <w:rsid w:val="00A70FD6"/>
    <w:rsid w:val="00A877CB"/>
    <w:rsid w:val="00A944BC"/>
    <w:rsid w:val="00AA1951"/>
    <w:rsid w:val="00AE77D0"/>
    <w:rsid w:val="00B00CB9"/>
    <w:rsid w:val="00B06708"/>
    <w:rsid w:val="00B81676"/>
    <w:rsid w:val="00B82BB3"/>
    <w:rsid w:val="00B93857"/>
    <w:rsid w:val="00BC6AE9"/>
    <w:rsid w:val="00BD2093"/>
    <w:rsid w:val="00C14CAC"/>
    <w:rsid w:val="00C372D2"/>
    <w:rsid w:val="00CA1C59"/>
    <w:rsid w:val="00CE683B"/>
    <w:rsid w:val="00D1239D"/>
    <w:rsid w:val="00D50934"/>
    <w:rsid w:val="00D86D44"/>
    <w:rsid w:val="00DA010E"/>
    <w:rsid w:val="00DA1F1C"/>
    <w:rsid w:val="00DD20E2"/>
    <w:rsid w:val="00E2083C"/>
    <w:rsid w:val="00E23FDD"/>
    <w:rsid w:val="00E60670"/>
    <w:rsid w:val="00EA0C1B"/>
    <w:rsid w:val="00EA1670"/>
    <w:rsid w:val="00F25B21"/>
    <w:rsid w:val="00F43DDE"/>
    <w:rsid w:val="00F743D7"/>
    <w:rsid w:val="00FA35F5"/>
    <w:rsid w:val="00FE4D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2F35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04E9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20EC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52F35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4">
    <w:name w:val="Заголовок"/>
    <w:basedOn w:val="a"/>
    <w:next w:val="a5"/>
    <w:link w:val="a6"/>
    <w:qFormat/>
    <w:rsid w:val="00252F35"/>
    <w:pPr>
      <w:keepNext/>
      <w:widowControl w:val="0"/>
      <w:spacing w:before="240" w:after="120" w:line="240" w:lineRule="auto"/>
    </w:pPr>
    <w:rPr>
      <w:rFonts w:ascii="Arial" w:eastAsia="Arial Unicode MS" w:hAnsi="Arial" w:cs="Tahoma"/>
      <w:sz w:val="28"/>
      <w:szCs w:val="28"/>
      <w:lang w:val="en-US" w:eastAsia="ar-SA"/>
    </w:rPr>
  </w:style>
  <w:style w:type="paragraph" w:customStyle="1" w:styleId="times14">
    <w:name w:val="times 14"/>
    <w:basedOn w:val="a"/>
    <w:link w:val="times140"/>
    <w:qFormat/>
    <w:rsid w:val="00252F35"/>
    <w:pPr>
      <w:spacing w:after="0" w:line="240" w:lineRule="auto"/>
      <w:ind w:firstLine="709"/>
      <w:jc w:val="both"/>
    </w:pPr>
    <w:rPr>
      <w:rFonts w:ascii="Times New Roman" w:hAnsi="Times New Roman"/>
      <w:sz w:val="28"/>
      <w:szCs w:val="28"/>
      <w:lang w:eastAsia="en-US"/>
    </w:rPr>
  </w:style>
  <w:style w:type="character" w:customStyle="1" w:styleId="times140">
    <w:name w:val="times 14 Знак"/>
    <w:link w:val="times14"/>
    <w:rsid w:val="00252F35"/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Заголовок Знак"/>
    <w:link w:val="a4"/>
    <w:rsid w:val="00252F35"/>
    <w:rPr>
      <w:rFonts w:ascii="Arial" w:eastAsia="Arial Unicode MS" w:hAnsi="Arial" w:cs="Tahoma"/>
      <w:sz w:val="28"/>
      <w:szCs w:val="28"/>
      <w:lang w:val="en-US" w:eastAsia="ar-SA"/>
    </w:rPr>
  </w:style>
  <w:style w:type="table" w:customStyle="1" w:styleId="13">
    <w:name w:val="Сетка таблицы13"/>
    <w:basedOn w:val="a1"/>
    <w:next w:val="a3"/>
    <w:uiPriority w:val="59"/>
    <w:rsid w:val="00252F35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ody Text"/>
    <w:basedOn w:val="a"/>
    <w:link w:val="a7"/>
    <w:uiPriority w:val="99"/>
    <w:semiHidden/>
    <w:unhideWhenUsed/>
    <w:rsid w:val="00252F35"/>
    <w:pPr>
      <w:spacing w:after="120"/>
    </w:pPr>
  </w:style>
  <w:style w:type="character" w:customStyle="1" w:styleId="a7">
    <w:name w:val="Основной текст Знак"/>
    <w:basedOn w:val="a0"/>
    <w:link w:val="a5"/>
    <w:uiPriority w:val="99"/>
    <w:semiHidden/>
    <w:rsid w:val="00252F35"/>
    <w:rPr>
      <w:rFonts w:ascii="Calibri" w:eastAsia="Times New Roman" w:hAnsi="Calibri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D0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D02A6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1">
    <w:name w:val="Сетка таблицы1"/>
    <w:basedOn w:val="a1"/>
    <w:next w:val="a3"/>
    <w:uiPriority w:val="59"/>
    <w:rsid w:val="007D2F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2048AE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semiHidden/>
    <w:rsid w:val="00220EC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04E9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b">
    <w:name w:val="TOC Heading"/>
    <w:basedOn w:val="1"/>
    <w:next w:val="a"/>
    <w:uiPriority w:val="39"/>
    <w:unhideWhenUsed/>
    <w:qFormat/>
    <w:rsid w:val="00104E9B"/>
    <w:pPr>
      <w:outlineLvl w:val="9"/>
    </w:pPr>
  </w:style>
  <w:style w:type="paragraph" w:styleId="21">
    <w:name w:val="toc 2"/>
    <w:basedOn w:val="a"/>
    <w:next w:val="a"/>
    <w:autoRedefine/>
    <w:uiPriority w:val="39"/>
    <w:semiHidden/>
    <w:unhideWhenUsed/>
    <w:qFormat/>
    <w:rsid w:val="00104E9B"/>
    <w:pPr>
      <w:spacing w:after="100"/>
      <w:ind w:left="220"/>
    </w:pPr>
    <w:rPr>
      <w:rFonts w:asciiTheme="minorHAnsi" w:eastAsiaTheme="minorEastAsia" w:hAnsiTheme="minorHAnsi" w:cstheme="minorBidi"/>
    </w:rPr>
  </w:style>
  <w:style w:type="paragraph" w:styleId="12">
    <w:name w:val="toc 1"/>
    <w:basedOn w:val="a"/>
    <w:next w:val="a"/>
    <w:autoRedefine/>
    <w:uiPriority w:val="39"/>
    <w:semiHidden/>
    <w:unhideWhenUsed/>
    <w:qFormat/>
    <w:rsid w:val="00104E9B"/>
    <w:pPr>
      <w:spacing w:after="100"/>
    </w:pPr>
    <w:rPr>
      <w:rFonts w:asciiTheme="minorHAnsi" w:eastAsiaTheme="minorEastAsia" w:hAnsiTheme="minorHAnsi" w:cstheme="minorBidi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104E9B"/>
    <w:pPr>
      <w:spacing w:after="100"/>
      <w:ind w:left="440"/>
    </w:pPr>
    <w:rPr>
      <w:rFonts w:asciiTheme="minorHAnsi" w:eastAsiaTheme="minorEastAsia" w:hAnsiTheme="minorHAnsi" w:cstheme="minorBid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2F35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04E9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20EC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52F35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4">
    <w:name w:val="Заголовок"/>
    <w:basedOn w:val="a"/>
    <w:next w:val="a5"/>
    <w:link w:val="a6"/>
    <w:qFormat/>
    <w:rsid w:val="00252F35"/>
    <w:pPr>
      <w:keepNext/>
      <w:widowControl w:val="0"/>
      <w:spacing w:before="240" w:after="120" w:line="240" w:lineRule="auto"/>
    </w:pPr>
    <w:rPr>
      <w:rFonts w:ascii="Arial" w:eastAsia="Arial Unicode MS" w:hAnsi="Arial" w:cs="Tahoma"/>
      <w:sz w:val="28"/>
      <w:szCs w:val="28"/>
      <w:lang w:val="en-US" w:eastAsia="ar-SA"/>
    </w:rPr>
  </w:style>
  <w:style w:type="paragraph" w:customStyle="1" w:styleId="times14">
    <w:name w:val="times 14"/>
    <w:basedOn w:val="a"/>
    <w:link w:val="times140"/>
    <w:qFormat/>
    <w:rsid w:val="00252F35"/>
    <w:pPr>
      <w:spacing w:after="0" w:line="240" w:lineRule="auto"/>
      <w:ind w:firstLine="709"/>
      <w:jc w:val="both"/>
    </w:pPr>
    <w:rPr>
      <w:rFonts w:ascii="Times New Roman" w:hAnsi="Times New Roman"/>
      <w:sz w:val="28"/>
      <w:szCs w:val="28"/>
      <w:lang w:eastAsia="en-US"/>
    </w:rPr>
  </w:style>
  <w:style w:type="character" w:customStyle="1" w:styleId="times140">
    <w:name w:val="times 14 Знак"/>
    <w:link w:val="times14"/>
    <w:rsid w:val="00252F35"/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Заголовок Знак"/>
    <w:link w:val="a4"/>
    <w:rsid w:val="00252F35"/>
    <w:rPr>
      <w:rFonts w:ascii="Arial" w:eastAsia="Arial Unicode MS" w:hAnsi="Arial" w:cs="Tahoma"/>
      <w:sz w:val="28"/>
      <w:szCs w:val="28"/>
      <w:lang w:val="en-US" w:eastAsia="ar-SA"/>
    </w:rPr>
  </w:style>
  <w:style w:type="table" w:customStyle="1" w:styleId="13">
    <w:name w:val="Сетка таблицы13"/>
    <w:basedOn w:val="a1"/>
    <w:next w:val="a3"/>
    <w:uiPriority w:val="59"/>
    <w:rsid w:val="00252F35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ody Text"/>
    <w:basedOn w:val="a"/>
    <w:link w:val="a7"/>
    <w:uiPriority w:val="99"/>
    <w:semiHidden/>
    <w:unhideWhenUsed/>
    <w:rsid w:val="00252F35"/>
    <w:pPr>
      <w:spacing w:after="120"/>
    </w:pPr>
  </w:style>
  <w:style w:type="character" w:customStyle="1" w:styleId="a7">
    <w:name w:val="Основной текст Знак"/>
    <w:basedOn w:val="a0"/>
    <w:link w:val="a5"/>
    <w:uiPriority w:val="99"/>
    <w:semiHidden/>
    <w:rsid w:val="00252F35"/>
    <w:rPr>
      <w:rFonts w:ascii="Calibri" w:eastAsia="Times New Roman" w:hAnsi="Calibri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D0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D02A6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1">
    <w:name w:val="Сетка таблицы1"/>
    <w:basedOn w:val="a1"/>
    <w:next w:val="a3"/>
    <w:uiPriority w:val="59"/>
    <w:rsid w:val="007D2F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2048AE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semiHidden/>
    <w:rsid w:val="00220EC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04E9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b">
    <w:name w:val="TOC Heading"/>
    <w:basedOn w:val="1"/>
    <w:next w:val="a"/>
    <w:uiPriority w:val="39"/>
    <w:unhideWhenUsed/>
    <w:qFormat/>
    <w:rsid w:val="00104E9B"/>
    <w:pPr>
      <w:outlineLvl w:val="9"/>
    </w:pPr>
  </w:style>
  <w:style w:type="paragraph" w:styleId="21">
    <w:name w:val="toc 2"/>
    <w:basedOn w:val="a"/>
    <w:next w:val="a"/>
    <w:autoRedefine/>
    <w:uiPriority w:val="39"/>
    <w:semiHidden/>
    <w:unhideWhenUsed/>
    <w:qFormat/>
    <w:rsid w:val="00104E9B"/>
    <w:pPr>
      <w:spacing w:after="100"/>
      <w:ind w:left="220"/>
    </w:pPr>
    <w:rPr>
      <w:rFonts w:asciiTheme="minorHAnsi" w:eastAsiaTheme="minorEastAsia" w:hAnsiTheme="minorHAnsi" w:cstheme="minorBidi"/>
    </w:rPr>
  </w:style>
  <w:style w:type="paragraph" w:styleId="12">
    <w:name w:val="toc 1"/>
    <w:basedOn w:val="a"/>
    <w:next w:val="a"/>
    <w:autoRedefine/>
    <w:uiPriority w:val="39"/>
    <w:semiHidden/>
    <w:unhideWhenUsed/>
    <w:qFormat/>
    <w:rsid w:val="00104E9B"/>
    <w:pPr>
      <w:spacing w:after="100"/>
    </w:pPr>
    <w:rPr>
      <w:rFonts w:asciiTheme="minorHAnsi" w:eastAsiaTheme="minorEastAsia" w:hAnsiTheme="minorHAnsi" w:cstheme="minorBidi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104E9B"/>
    <w:pPr>
      <w:spacing w:after="100"/>
      <w:ind w:left="440"/>
    </w:pPr>
    <w:rPr>
      <w:rFonts w:asciiTheme="minorHAnsi" w:eastAsiaTheme="minorEastAsia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0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34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6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5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8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0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4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7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1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7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7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2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chart" Target="charts/chart6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chart" Target="charts/chart1.xml"/><Relationship Id="rId12" Type="http://schemas.openxmlformats.org/officeDocument/2006/relationships/chart" Target="charts/chart5.xml"/><Relationship Id="rId17" Type="http://schemas.openxmlformats.org/officeDocument/2006/relationships/chart" Target="charts/chart9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chart" Target="charts/chart1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4.xml"/><Relationship Id="rId5" Type="http://schemas.openxmlformats.org/officeDocument/2006/relationships/settings" Target="settings.xml"/><Relationship Id="rId15" Type="http://schemas.openxmlformats.org/officeDocument/2006/relationships/chart" Target="charts/chart8.xml"/><Relationship Id="rId23" Type="http://schemas.openxmlformats.org/officeDocument/2006/relationships/theme" Target="theme/theme1.xml"/><Relationship Id="rId10" Type="http://schemas.openxmlformats.org/officeDocument/2006/relationships/chart" Target="charts/chart3.xml"/><Relationship Id="rId19" Type="http://schemas.openxmlformats.org/officeDocument/2006/relationships/chart" Target="charts/chart10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chart" Target="charts/chart7.xm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0.xlsx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1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2"/>
          <c:order val="0"/>
          <c:tx>
            <c:strRef>
              <c:f>'Общие результаты'!$C$7</c:f>
              <c:strCache>
                <c:ptCount val="1"/>
                <c:pt idx="0">
                  <c:v>Доля (в %) участников тестирования</c:v>
                </c:pt>
              </c:strCache>
            </c:strRef>
          </c:tx>
          <c:invertIfNegative val="0"/>
          <c:cat>
            <c:numRef>
              <c:f>'Общие результаты'!$A$8:$A$69</c:f>
              <c:numCache>
                <c:formatCode>General</c:formatCode>
                <c:ptCount val="62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</c:numCache>
            </c:numRef>
          </c:cat>
          <c:val>
            <c:numRef>
              <c:f>'Общие результаты'!$C$8:$C$70</c:f>
              <c:numCache>
                <c:formatCode>0.0%</c:formatCode>
                <c:ptCount val="63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1.4925373134328358E-2</c:v>
                </c:pt>
                <c:pt idx="8">
                  <c:v>0</c:v>
                </c:pt>
                <c:pt idx="9">
                  <c:v>7.462686567164179E-3</c:v>
                </c:pt>
                <c:pt idx="10">
                  <c:v>2.9850746268656716E-2</c:v>
                </c:pt>
                <c:pt idx="11">
                  <c:v>5.2238805970149252E-2</c:v>
                </c:pt>
                <c:pt idx="12">
                  <c:v>5.2238805970149252E-2</c:v>
                </c:pt>
                <c:pt idx="13">
                  <c:v>3.7313432835820892E-2</c:v>
                </c:pt>
                <c:pt idx="14">
                  <c:v>1.4925373134328358E-2</c:v>
                </c:pt>
                <c:pt idx="15">
                  <c:v>5.2238805970149252E-2</c:v>
                </c:pt>
                <c:pt idx="16">
                  <c:v>5.9701492537313432E-2</c:v>
                </c:pt>
                <c:pt idx="17">
                  <c:v>3.7313432835820892E-2</c:v>
                </c:pt>
                <c:pt idx="18">
                  <c:v>4.4776119402985072E-2</c:v>
                </c:pt>
                <c:pt idx="19">
                  <c:v>1.4925373134328358E-2</c:v>
                </c:pt>
                <c:pt idx="20">
                  <c:v>5.9701492537313432E-2</c:v>
                </c:pt>
                <c:pt idx="21">
                  <c:v>3.7313432835820892E-2</c:v>
                </c:pt>
                <c:pt idx="22">
                  <c:v>2.2388059701492536E-2</c:v>
                </c:pt>
                <c:pt idx="23">
                  <c:v>3.7313432835820892E-2</c:v>
                </c:pt>
                <c:pt idx="24">
                  <c:v>2.2388059701492536E-2</c:v>
                </c:pt>
                <c:pt idx="25">
                  <c:v>3.7313432835820892E-2</c:v>
                </c:pt>
                <c:pt idx="26">
                  <c:v>4.4776119402985072E-2</c:v>
                </c:pt>
                <c:pt idx="27">
                  <c:v>2.2388059701492536E-2</c:v>
                </c:pt>
                <c:pt idx="28">
                  <c:v>2.2388059701492536E-2</c:v>
                </c:pt>
                <c:pt idx="29">
                  <c:v>3.7313432835820892E-2</c:v>
                </c:pt>
                <c:pt idx="30">
                  <c:v>1.4925373134328358E-2</c:v>
                </c:pt>
                <c:pt idx="31">
                  <c:v>2.2388059701492536E-2</c:v>
                </c:pt>
                <c:pt idx="32">
                  <c:v>1.4925373134328358E-2</c:v>
                </c:pt>
                <c:pt idx="33">
                  <c:v>2.2388059701492536E-2</c:v>
                </c:pt>
                <c:pt idx="34">
                  <c:v>1.4925373134328358E-2</c:v>
                </c:pt>
                <c:pt idx="35">
                  <c:v>7.462686567164179E-3</c:v>
                </c:pt>
                <c:pt idx="36">
                  <c:v>2.9850746268656716E-2</c:v>
                </c:pt>
                <c:pt idx="37">
                  <c:v>2.9850746268656716E-2</c:v>
                </c:pt>
                <c:pt idx="38">
                  <c:v>2.9850746268656716E-2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1.4925373134328358E-2</c:v>
                </c:pt>
                <c:pt idx="43">
                  <c:v>0</c:v>
                </c:pt>
                <c:pt idx="44">
                  <c:v>7.462686567164179E-3</c:v>
                </c:pt>
                <c:pt idx="45">
                  <c:v>0</c:v>
                </c:pt>
                <c:pt idx="46">
                  <c:v>0</c:v>
                </c:pt>
                <c:pt idx="47">
                  <c:v>0</c:v>
                </c:pt>
                <c:pt idx="48">
                  <c:v>1.4925373134328358E-2</c:v>
                </c:pt>
                <c:pt idx="49">
                  <c:v>0</c:v>
                </c:pt>
                <c:pt idx="50">
                  <c:v>7.462686567164179E-3</c:v>
                </c:pt>
                <c:pt idx="51">
                  <c:v>7.462686567164179E-3</c:v>
                </c:pt>
                <c:pt idx="52">
                  <c:v>0</c:v>
                </c:pt>
                <c:pt idx="53">
                  <c:v>0</c:v>
                </c:pt>
                <c:pt idx="54">
                  <c:v>0</c:v>
                </c:pt>
                <c:pt idx="55">
                  <c:v>0</c:v>
                </c:pt>
                <c:pt idx="56">
                  <c:v>0</c:v>
                </c:pt>
                <c:pt idx="57">
                  <c:v>0</c:v>
                </c:pt>
                <c:pt idx="58">
                  <c:v>0</c:v>
                </c:pt>
                <c:pt idx="59">
                  <c:v>0</c:v>
                </c:pt>
                <c:pt idx="60">
                  <c:v>0</c:v>
                </c:pt>
                <c:pt idx="61">
                  <c:v>0</c:v>
                </c:pt>
                <c:pt idx="62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66201216"/>
        <c:axId val="166203392"/>
      </c:barChart>
      <c:catAx>
        <c:axId val="166201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Первичный балл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6203392"/>
        <c:crosses val="autoZero"/>
        <c:auto val="1"/>
        <c:lblAlgn val="ctr"/>
        <c:lblOffset val="100"/>
        <c:noMultiLvlLbl val="0"/>
      </c:catAx>
      <c:valAx>
        <c:axId val="1662033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Доля (%) участников тестирования</a:t>
                </a:r>
              </a:p>
            </c:rich>
          </c:tx>
          <c:overlay val="0"/>
        </c:title>
        <c:numFmt formatCode="0.0%" sourceLinked="1"/>
        <c:majorTickMark val="out"/>
        <c:minorTickMark val="none"/>
        <c:tickLblPos val="nextTo"/>
        <c:crossAx val="166201216"/>
        <c:crosses val="autoZero"/>
        <c:crossBetween val="between"/>
        <c:majorUnit val="5.000000000000001E-3"/>
        <c:minorUnit val="1.0000000000000002E-3"/>
      </c:valAx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1"/>
          <c:order val="0"/>
          <c:tx>
            <c:strRef>
              <c:f>'Связь с ЕГЭ'!$A$3</c:f>
              <c:strCache>
                <c:ptCount val="1"/>
                <c:pt idx="0">
                  <c:v>Верховский район</c:v>
                </c:pt>
              </c:strCache>
            </c:strRef>
          </c:tx>
          <c:val>
            <c:numRef>
              <c:f>'Связь с ЕГЭ'!$C$3:$BB$3</c:f>
              <c:numCache>
                <c:formatCode>0.0</c:formatCode>
                <c:ptCount val="52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2.1276595744680851</c:v>
                </c:pt>
                <c:pt idx="7">
                  <c:v>0</c:v>
                </c:pt>
                <c:pt idx="8">
                  <c:v>0</c:v>
                </c:pt>
                <c:pt idx="9">
                  <c:v>2.1276595744680851</c:v>
                </c:pt>
                <c:pt idx="10">
                  <c:v>0</c:v>
                </c:pt>
                <c:pt idx="11">
                  <c:v>2.1276595744680851</c:v>
                </c:pt>
                <c:pt idx="12">
                  <c:v>0</c:v>
                </c:pt>
                <c:pt idx="13">
                  <c:v>0</c:v>
                </c:pt>
                <c:pt idx="14">
                  <c:v>6.3829787234042552</c:v>
                </c:pt>
                <c:pt idx="15">
                  <c:v>4.2553191489361701</c:v>
                </c:pt>
                <c:pt idx="16">
                  <c:v>2.1276595744680851</c:v>
                </c:pt>
                <c:pt idx="17">
                  <c:v>0</c:v>
                </c:pt>
                <c:pt idx="18">
                  <c:v>2.1276595744680851</c:v>
                </c:pt>
                <c:pt idx="19">
                  <c:v>6.3829787234042552</c:v>
                </c:pt>
                <c:pt idx="20">
                  <c:v>4.2553191489361701</c:v>
                </c:pt>
                <c:pt idx="21">
                  <c:v>2.1276595744680851</c:v>
                </c:pt>
                <c:pt idx="22">
                  <c:v>4.2553191489361701</c:v>
                </c:pt>
                <c:pt idx="23">
                  <c:v>6.3829787234042552</c:v>
                </c:pt>
                <c:pt idx="24">
                  <c:v>6.3829787234042552</c:v>
                </c:pt>
                <c:pt idx="25">
                  <c:v>8.5106382978723403</c:v>
                </c:pt>
                <c:pt idx="26">
                  <c:v>2.1276595744680851</c:v>
                </c:pt>
                <c:pt idx="27">
                  <c:v>6.3829787234042552</c:v>
                </c:pt>
                <c:pt idx="28">
                  <c:v>4.2553191489361701</c:v>
                </c:pt>
                <c:pt idx="29">
                  <c:v>0</c:v>
                </c:pt>
                <c:pt idx="30">
                  <c:v>0</c:v>
                </c:pt>
                <c:pt idx="31">
                  <c:v>4.2553191489361701</c:v>
                </c:pt>
                <c:pt idx="32">
                  <c:v>2.1276595744680851</c:v>
                </c:pt>
                <c:pt idx="33">
                  <c:v>2.1276595744680851</c:v>
                </c:pt>
                <c:pt idx="34">
                  <c:v>2.1276595744680851</c:v>
                </c:pt>
                <c:pt idx="35">
                  <c:v>2.1276595744680851</c:v>
                </c:pt>
                <c:pt idx="36">
                  <c:v>4.2553191489361701</c:v>
                </c:pt>
                <c:pt idx="37">
                  <c:v>6.3829787234042552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2.1276595744680851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2.1276595744680851</c:v>
                </c:pt>
                <c:pt idx="48">
                  <c:v>0</c:v>
                </c:pt>
                <c:pt idx="49">
                  <c:v>0</c:v>
                </c:pt>
                <c:pt idx="50">
                  <c:v>0</c:v>
                </c:pt>
                <c:pt idx="51">
                  <c:v>0</c:v>
                </c:pt>
              </c:numCache>
            </c:numRef>
          </c:val>
          <c:smooth val="0"/>
        </c:ser>
        <c:ser>
          <c:idx val="2"/>
          <c:order val="1"/>
          <c:tx>
            <c:strRef>
              <c:f>'Связь с ЕГЭ'!$A$4</c:f>
              <c:strCache>
                <c:ptCount val="1"/>
                <c:pt idx="0">
                  <c:v>Глазуновский район</c:v>
                </c:pt>
              </c:strCache>
            </c:strRef>
          </c:tx>
          <c:val>
            <c:numRef>
              <c:f>'Связь с ЕГЭ'!$C$4:$BB$4</c:f>
              <c:numCache>
                <c:formatCode>0.0</c:formatCode>
                <c:ptCount val="52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1.9230769230769231</c:v>
                </c:pt>
                <c:pt idx="7">
                  <c:v>0</c:v>
                </c:pt>
                <c:pt idx="8">
                  <c:v>0</c:v>
                </c:pt>
                <c:pt idx="9">
                  <c:v>3.8461538461538463</c:v>
                </c:pt>
                <c:pt idx="10">
                  <c:v>5.7692307692307692</c:v>
                </c:pt>
                <c:pt idx="11">
                  <c:v>9.6153846153846168</c:v>
                </c:pt>
                <c:pt idx="12">
                  <c:v>7.6923076923076925</c:v>
                </c:pt>
                <c:pt idx="13">
                  <c:v>0</c:v>
                </c:pt>
                <c:pt idx="14">
                  <c:v>3.8461538461538463</c:v>
                </c:pt>
                <c:pt idx="15">
                  <c:v>3.8461538461538463</c:v>
                </c:pt>
                <c:pt idx="16">
                  <c:v>1.9230769230769231</c:v>
                </c:pt>
                <c:pt idx="17">
                  <c:v>3.8461538461538463</c:v>
                </c:pt>
                <c:pt idx="18">
                  <c:v>1.9230769230769231</c:v>
                </c:pt>
                <c:pt idx="19">
                  <c:v>5.7692307692307692</c:v>
                </c:pt>
                <c:pt idx="20">
                  <c:v>1.9230769230769231</c:v>
                </c:pt>
                <c:pt idx="21">
                  <c:v>3.8461538461538463</c:v>
                </c:pt>
                <c:pt idx="22">
                  <c:v>3.8461538461538463</c:v>
                </c:pt>
                <c:pt idx="23">
                  <c:v>0</c:v>
                </c:pt>
                <c:pt idx="24">
                  <c:v>1.9230769230769231</c:v>
                </c:pt>
                <c:pt idx="25">
                  <c:v>3.8461538461538463</c:v>
                </c:pt>
                <c:pt idx="26">
                  <c:v>1.9230769230769231</c:v>
                </c:pt>
                <c:pt idx="27">
                  <c:v>0</c:v>
                </c:pt>
                <c:pt idx="28">
                  <c:v>3.8461538461538463</c:v>
                </c:pt>
                <c:pt idx="29">
                  <c:v>3.8461538461538463</c:v>
                </c:pt>
                <c:pt idx="30">
                  <c:v>5.7692307692307692</c:v>
                </c:pt>
                <c:pt idx="31">
                  <c:v>0</c:v>
                </c:pt>
                <c:pt idx="32">
                  <c:v>1.9230769230769231</c:v>
                </c:pt>
                <c:pt idx="33">
                  <c:v>0</c:v>
                </c:pt>
                <c:pt idx="34">
                  <c:v>0</c:v>
                </c:pt>
                <c:pt idx="35">
                  <c:v>5.7692307692307692</c:v>
                </c:pt>
                <c:pt idx="36">
                  <c:v>0</c:v>
                </c:pt>
                <c:pt idx="37">
                  <c:v>1.9230769230769231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1.9230769230769231</c:v>
                </c:pt>
                <c:pt idx="42">
                  <c:v>0</c:v>
                </c:pt>
                <c:pt idx="43">
                  <c:v>1.9230769230769231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1.9230769230769231</c:v>
                </c:pt>
                <c:pt idx="48">
                  <c:v>0</c:v>
                </c:pt>
                <c:pt idx="49">
                  <c:v>1.9230769230769231</c:v>
                </c:pt>
                <c:pt idx="50">
                  <c:v>1.9230769230769231</c:v>
                </c:pt>
                <c:pt idx="51">
                  <c:v>0</c:v>
                </c:pt>
              </c:numCache>
            </c:numRef>
          </c:val>
          <c:smooth val="0"/>
        </c:ser>
        <c:ser>
          <c:idx val="3"/>
          <c:order val="2"/>
          <c:tx>
            <c:strRef>
              <c:f>'Связь с ЕГЭ'!$A$5</c:f>
              <c:strCache>
                <c:ptCount val="1"/>
                <c:pt idx="0">
                  <c:v>Шаблыкинский район</c:v>
                </c:pt>
              </c:strCache>
            </c:strRef>
          </c:tx>
          <c:val>
            <c:numRef>
              <c:f>'Связь с ЕГЭ'!$C$5:$BB$5</c:f>
              <c:numCache>
                <c:formatCode>0.0</c:formatCode>
                <c:ptCount val="52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2.8571428571428572</c:v>
                </c:pt>
                <c:pt idx="9">
                  <c:v>2.8571428571428572</c:v>
                </c:pt>
                <c:pt idx="10">
                  <c:v>11.428571428571429</c:v>
                </c:pt>
                <c:pt idx="11">
                  <c:v>2.8571428571428572</c:v>
                </c:pt>
                <c:pt idx="12">
                  <c:v>2.8571428571428572</c:v>
                </c:pt>
                <c:pt idx="13">
                  <c:v>5.7142857142857144</c:v>
                </c:pt>
                <c:pt idx="14">
                  <c:v>5.7142857142857144</c:v>
                </c:pt>
                <c:pt idx="15">
                  <c:v>11.428571428571429</c:v>
                </c:pt>
                <c:pt idx="16">
                  <c:v>8.5714285714285712</c:v>
                </c:pt>
                <c:pt idx="17">
                  <c:v>11.428571428571429</c:v>
                </c:pt>
                <c:pt idx="18">
                  <c:v>0</c:v>
                </c:pt>
                <c:pt idx="19">
                  <c:v>5.7142857142857144</c:v>
                </c:pt>
                <c:pt idx="20">
                  <c:v>5.7142857142857144</c:v>
                </c:pt>
                <c:pt idx="21">
                  <c:v>0</c:v>
                </c:pt>
                <c:pt idx="22">
                  <c:v>2.8571428571428572</c:v>
                </c:pt>
                <c:pt idx="23">
                  <c:v>0</c:v>
                </c:pt>
                <c:pt idx="24">
                  <c:v>2.8571428571428572</c:v>
                </c:pt>
                <c:pt idx="25">
                  <c:v>0</c:v>
                </c:pt>
                <c:pt idx="26">
                  <c:v>2.8571428571428572</c:v>
                </c:pt>
                <c:pt idx="27">
                  <c:v>0</c:v>
                </c:pt>
                <c:pt idx="28">
                  <c:v>2.8571428571428572</c:v>
                </c:pt>
                <c:pt idx="29">
                  <c:v>0</c:v>
                </c:pt>
                <c:pt idx="30">
                  <c:v>0</c:v>
                </c:pt>
                <c:pt idx="31">
                  <c:v>0</c:v>
                </c:pt>
                <c:pt idx="32">
                  <c:v>2.8571428571428572</c:v>
                </c:pt>
                <c:pt idx="33">
                  <c:v>2.8571428571428572</c:v>
                </c:pt>
                <c:pt idx="34">
                  <c:v>0</c:v>
                </c:pt>
                <c:pt idx="35">
                  <c:v>0</c:v>
                </c:pt>
                <c:pt idx="36">
                  <c:v>5.7142857142857144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0</c:v>
                </c:pt>
                <c:pt idx="48">
                  <c:v>0</c:v>
                </c:pt>
                <c:pt idx="49">
                  <c:v>0</c:v>
                </c:pt>
                <c:pt idx="50">
                  <c:v>0</c:v>
                </c:pt>
                <c:pt idx="5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66175872"/>
        <c:axId val="166177792"/>
      </c:lineChart>
      <c:catAx>
        <c:axId val="1661758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Первичный балл</a:t>
                </a:r>
              </a:p>
            </c:rich>
          </c:tx>
          <c:overlay val="0"/>
        </c:title>
        <c:majorTickMark val="out"/>
        <c:minorTickMark val="none"/>
        <c:tickLblPos val="nextTo"/>
        <c:crossAx val="166177792"/>
        <c:crosses val="autoZero"/>
        <c:auto val="1"/>
        <c:lblAlgn val="ctr"/>
        <c:lblOffset val="100"/>
        <c:noMultiLvlLbl val="0"/>
      </c:catAx>
      <c:valAx>
        <c:axId val="1661777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Доля (%) участников тестирования</a:t>
                </a:r>
              </a:p>
            </c:rich>
          </c:tx>
          <c:overlay val="0"/>
        </c:title>
        <c:numFmt formatCode="0.0" sourceLinked="1"/>
        <c:majorTickMark val="out"/>
        <c:minorTickMark val="none"/>
        <c:tickLblPos val="nextTo"/>
        <c:crossAx val="166175872"/>
        <c:crosses val="autoZero"/>
        <c:crossBetween val="between"/>
        <c:majorUnit val="1"/>
      </c:valAx>
    </c:plotArea>
    <c:legend>
      <c:legendPos val="b"/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>
                <a:latin typeface="Times New Roman" panose="02020603050405020304" pitchFamily="18" charset="0"/>
                <a:cs typeface="Times New Roman" panose="02020603050405020304" pitchFamily="18" charset="0"/>
              </a:rPr>
              <a:t>Обществознание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'Связь с КК'!$B$3</c:f>
              <c:strCache>
                <c:ptCount val="1"/>
                <c:pt idx="0">
                  <c:v>Молодой специалист</c:v>
                </c:pt>
              </c:strCache>
            </c:strRef>
          </c:tx>
          <c:spPr>
            <a:solidFill>
              <a:schemeClr val="accent3"/>
            </a:solidFill>
          </c:spPr>
          <c:invertIfNegative val="0"/>
          <c:cat>
            <c:strRef>
              <c:f>('Связь с КК'!$F$2;'Связь с КК'!$H$2)</c:f>
              <c:strCache>
                <c:ptCount val="2"/>
                <c:pt idx="0">
                  <c:v>Средний тестовый балл </c:v>
                </c:pt>
                <c:pt idx="1">
                  <c:v>Средний первичный балл</c:v>
                </c:pt>
              </c:strCache>
            </c:strRef>
          </c:cat>
          <c:val>
            <c:numRef>
              <c:f>('Связь с КК'!$F$3;'Связь с КК'!$H$3)</c:f>
              <c:numCache>
                <c:formatCode>0.0</c:formatCode>
                <c:ptCount val="2"/>
                <c:pt idx="0">
                  <c:v>40</c:v>
                </c:pt>
                <c:pt idx="1">
                  <c:v>17.5</c:v>
                </c:pt>
              </c:numCache>
            </c:numRef>
          </c:val>
        </c:ser>
        <c:ser>
          <c:idx val="2"/>
          <c:order val="1"/>
          <c:tx>
            <c:strRef>
              <c:f>'Связь с КК'!$B$4</c:f>
              <c:strCache>
                <c:ptCount val="1"/>
                <c:pt idx="0">
                  <c:v>Аттестован на первую квалификационную  категорию</c:v>
                </c:pt>
              </c:strCache>
            </c:strRef>
          </c:tx>
          <c:spPr>
            <a:solidFill>
              <a:schemeClr val="accent1"/>
            </a:solidFill>
          </c:spPr>
          <c:invertIfNegative val="0"/>
          <c:cat>
            <c:strRef>
              <c:f>('Связь с КК'!$F$2;'Связь с КК'!$H$2)</c:f>
              <c:strCache>
                <c:ptCount val="2"/>
                <c:pt idx="0">
                  <c:v>Средний тестовый балл </c:v>
                </c:pt>
                <c:pt idx="1">
                  <c:v>Средний первичный балл</c:v>
                </c:pt>
              </c:strCache>
            </c:strRef>
          </c:cat>
          <c:val>
            <c:numRef>
              <c:f>('Связь с КК'!$F$4;'Связь с КК'!$H$4)</c:f>
              <c:numCache>
                <c:formatCode>0.0</c:formatCode>
                <c:ptCount val="2"/>
                <c:pt idx="0">
                  <c:v>43.909090909090907</c:v>
                </c:pt>
                <c:pt idx="1">
                  <c:v>20.072727272727274</c:v>
                </c:pt>
              </c:numCache>
            </c:numRef>
          </c:val>
        </c:ser>
        <c:ser>
          <c:idx val="3"/>
          <c:order val="2"/>
          <c:tx>
            <c:strRef>
              <c:f>'Связь с КК'!$B$5</c:f>
              <c:strCache>
                <c:ptCount val="1"/>
                <c:pt idx="0">
                  <c:v>Аттестован на высшую квалификационную  категорию</c:v>
                </c:pt>
              </c:strCache>
            </c:strRef>
          </c:tx>
          <c:spPr>
            <a:solidFill>
              <a:schemeClr val="accent2"/>
            </a:solidFill>
          </c:spPr>
          <c:invertIfNegative val="0"/>
          <c:cat>
            <c:strRef>
              <c:f>('Связь с КК'!$F$2;'Связь с КК'!$H$2)</c:f>
              <c:strCache>
                <c:ptCount val="2"/>
                <c:pt idx="0">
                  <c:v>Средний тестовый балл </c:v>
                </c:pt>
                <c:pt idx="1">
                  <c:v>Средний первичный балл</c:v>
                </c:pt>
              </c:strCache>
            </c:strRef>
          </c:cat>
          <c:val>
            <c:numRef>
              <c:f>('Связь с КК'!$F$5;'Связь с КК'!$H$5)</c:f>
              <c:numCache>
                <c:formatCode>0.0</c:formatCode>
                <c:ptCount val="2"/>
                <c:pt idx="0">
                  <c:v>50.493333333333332</c:v>
                </c:pt>
                <c:pt idx="1">
                  <c:v>25.386666666666667</c:v>
                </c:pt>
              </c:numCache>
            </c:numRef>
          </c:val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67524608"/>
        <c:axId val="167530496"/>
      </c:barChart>
      <c:catAx>
        <c:axId val="167524608"/>
        <c:scaling>
          <c:orientation val="minMax"/>
        </c:scaling>
        <c:delete val="0"/>
        <c:axPos val="b"/>
        <c:majorTickMark val="out"/>
        <c:minorTickMark val="none"/>
        <c:tickLblPos val="nextTo"/>
        <c:crossAx val="167530496"/>
        <c:crosses val="autoZero"/>
        <c:auto val="1"/>
        <c:lblAlgn val="ctr"/>
        <c:lblOffset val="100"/>
        <c:noMultiLvlLbl val="0"/>
      </c:catAx>
      <c:valAx>
        <c:axId val="167530496"/>
        <c:scaling>
          <c:orientation val="minMax"/>
        </c:scaling>
        <c:delete val="0"/>
        <c:axPos val="l"/>
        <c:majorGridlines/>
        <c:numFmt formatCode="0.0" sourceLinked="1"/>
        <c:majorTickMark val="out"/>
        <c:minorTickMark val="none"/>
        <c:tickLblPos val="nextTo"/>
        <c:crossAx val="16752460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Обществознание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753735110034323"/>
          <c:y val="0.15848909657320875"/>
          <c:w val="0.86487886129618408"/>
          <c:h val="0.45440981676355874"/>
        </c:manualLayout>
      </c:layout>
      <c:lineChart>
        <c:grouping val="standard"/>
        <c:varyColors val="0"/>
        <c:ser>
          <c:idx val="4"/>
          <c:order val="0"/>
          <c:tx>
            <c:strRef>
              <c:f>'Связь с КК'!$D$9:$E$9</c:f>
              <c:strCache>
                <c:ptCount val="1"/>
                <c:pt idx="0">
                  <c:v>Учитель  аттестован на высшую квалификационную категорию.</c:v>
                </c:pt>
              </c:strCache>
            </c:strRef>
          </c:tx>
          <c:spPr>
            <a:ln>
              <a:solidFill>
                <a:schemeClr val="accent2"/>
              </a:solidFill>
            </a:ln>
          </c:spPr>
          <c:marker>
            <c:spPr>
              <a:solidFill>
                <a:schemeClr val="accent2"/>
              </a:solidFill>
            </c:spPr>
          </c:marker>
          <c:cat>
            <c:numRef>
              <c:f>'Связь с КК'!$A$11:$A$57</c:f>
              <c:numCache>
                <c:formatCode>General</c:formatCode>
                <c:ptCount val="4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  <c:pt idx="25">
                  <c:v>31</c:v>
                </c:pt>
                <c:pt idx="26">
                  <c:v>32</c:v>
                </c:pt>
                <c:pt idx="27">
                  <c:v>33</c:v>
                </c:pt>
                <c:pt idx="28">
                  <c:v>34</c:v>
                </c:pt>
                <c:pt idx="29">
                  <c:v>35</c:v>
                </c:pt>
                <c:pt idx="30">
                  <c:v>36</c:v>
                </c:pt>
                <c:pt idx="31">
                  <c:v>37</c:v>
                </c:pt>
                <c:pt idx="32">
                  <c:v>38</c:v>
                </c:pt>
                <c:pt idx="33">
                  <c:v>39</c:v>
                </c:pt>
                <c:pt idx="34">
                  <c:v>40</c:v>
                </c:pt>
                <c:pt idx="35">
                  <c:v>41</c:v>
                </c:pt>
                <c:pt idx="36">
                  <c:v>42</c:v>
                </c:pt>
                <c:pt idx="37">
                  <c:v>43</c:v>
                </c:pt>
                <c:pt idx="38">
                  <c:v>44</c:v>
                </c:pt>
                <c:pt idx="39">
                  <c:v>45</c:v>
                </c:pt>
                <c:pt idx="40">
                  <c:v>46</c:v>
                </c:pt>
                <c:pt idx="41">
                  <c:v>47</c:v>
                </c:pt>
                <c:pt idx="42">
                  <c:v>48</c:v>
                </c:pt>
                <c:pt idx="43">
                  <c:v>49</c:v>
                </c:pt>
                <c:pt idx="44">
                  <c:v>50</c:v>
                </c:pt>
                <c:pt idx="45">
                  <c:v>51</c:v>
                </c:pt>
                <c:pt idx="46">
                  <c:v>52</c:v>
                </c:pt>
              </c:numCache>
            </c:numRef>
          </c:cat>
          <c:val>
            <c:numRef>
              <c:f>'Связь с КК'!$D$10:$D$57</c:f>
              <c:numCache>
                <c:formatCode>0</c:formatCode>
                <c:ptCount val="48"/>
                <c:pt idx="0" formatCode="General">
                  <c:v>0</c:v>
                </c:pt>
                <c:pt idx="1">
                  <c:v>0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3</c:v>
                </c:pt>
                <c:pt idx="6">
                  <c:v>1</c:v>
                </c:pt>
                <c:pt idx="7">
                  <c:v>4</c:v>
                </c:pt>
                <c:pt idx="8">
                  <c:v>1</c:v>
                </c:pt>
                <c:pt idx="9">
                  <c:v>0</c:v>
                </c:pt>
                <c:pt idx="10">
                  <c:v>1</c:v>
                </c:pt>
                <c:pt idx="11">
                  <c:v>6</c:v>
                </c:pt>
                <c:pt idx="12">
                  <c:v>4</c:v>
                </c:pt>
                <c:pt idx="13">
                  <c:v>3</c:v>
                </c:pt>
                <c:pt idx="14">
                  <c:v>1</c:v>
                </c:pt>
                <c:pt idx="15">
                  <c:v>3</c:v>
                </c:pt>
                <c:pt idx="16">
                  <c:v>1</c:v>
                </c:pt>
                <c:pt idx="17">
                  <c:v>1</c:v>
                </c:pt>
                <c:pt idx="18">
                  <c:v>5</c:v>
                </c:pt>
                <c:pt idx="19">
                  <c:v>2</c:v>
                </c:pt>
                <c:pt idx="20">
                  <c:v>4</c:v>
                </c:pt>
                <c:pt idx="21">
                  <c:v>2</c:v>
                </c:pt>
                <c:pt idx="22">
                  <c:v>2</c:v>
                </c:pt>
                <c:pt idx="23">
                  <c:v>2</c:v>
                </c:pt>
                <c:pt idx="24">
                  <c:v>4</c:v>
                </c:pt>
                <c:pt idx="25">
                  <c:v>2</c:v>
                </c:pt>
                <c:pt idx="26">
                  <c:v>3</c:v>
                </c:pt>
                <c:pt idx="27">
                  <c:v>1</c:v>
                </c:pt>
                <c:pt idx="28">
                  <c:v>1</c:v>
                </c:pt>
                <c:pt idx="29">
                  <c:v>2</c:v>
                </c:pt>
                <c:pt idx="30">
                  <c:v>1</c:v>
                </c:pt>
                <c:pt idx="31">
                  <c:v>3</c:v>
                </c:pt>
                <c:pt idx="32">
                  <c:v>3</c:v>
                </c:pt>
                <c:pt idx="33">
                  <c:v>2</c:v>
                </c:pt>
                <c:pt idx="34">
                  <c:v>0</c:v>
                </c:pt>
                <c:pt idx="35">
                  <c:v>0</c:v>
                </c:pt>
                <c:pt idx="36">
                  <c:v>0</c:v>
                </c:pt>
                <c:pt idx="37">
                  <c:v>1</c:v>
                </c:pt>
                <c:pt idx="38">
                  <c:v>0</c:v>
                </c:pt>
                <c:pt idx="39">
                  <c:v>1</c:v>
                </c:pt>
                <c:pt idx="40">
                  <c:v>0</c:v>
                </c:pt>
                <c:pt idx="41">
                  <c:v>0</c:v>
                </c:pt>
                <c:pt idx="42">
                  <c:v>0</c:v>
                </c:pt>
                <c:pt idx="43">
                  <c:v>2</c:v>
                </c:pt>
                <c:pt idx="44">
                  <c:v>0</c:v>
                </c:pt>
                <c:pt idx="45">
                  <c:v>1</c:v>
                </c:pt>
                <c:pt idx="46">
                  <c:v>1</c:v>
                </c:pt>
                <c:pt idx="47">
                  <c:v>0</c:v>
                </c:pt>
              </c:numCache>
            </c:numRef>
          </c:val>
          <c:smooth val="0"/>
        </c:ser>
        <c:ser>
          <c:idx val="6"/>
          <c:order val="1"/>
          <c:tx>
            <c:strRef>
              <c:f>'Связь с КК'!$F$9:$G$9</c:f>
              <c:strCache>
                <c:ptCount val="1"/>
                <c:pt idx="0">
                  <c:v>Учитель аттестован на первую квалификационную категорию</c:v>
                </c:pt>
              </c:strCache>
            </c:strRef>
          </c:tx>
          <c:cat>
            <c:numRef>
              <c:f>'Связь с КК'!$A$11:$A$57</c:f>
              <c:numCache>
                <c:formatCode>General</c:formatCode>
                <c:ptCount val="4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  <c:pt idx="25">
                  <c:v>31</c:v>
                </c:pt>
                <c:pt idx="26">
                  <c:v>32</c:v>
                </c:pt>
                <c:pt idx="27">
                  <c:v>33</c:v>
                </c:pt>
                <c:pt idx="28">
                  <c:v>34</c:v>
                </c:pt>
                <c:pt idx="29">
                  <c:v>35</c:v>
                </c:pt>
                <c:pt idx="30">
                  <c:v>36</c:v>
                </c:pt>
                <c:pt idx="31">
                  <c:v>37</c:v>
                </c:pt>
                <c:pt idx="32">
                  <c:v>38</c:v>
                </c:pt>
                <c:pt idx="33">
                  <c:v>39</c:v>
                </c:pt>
                <c:pt idx="34">
                  <c:v>40</c:v>
                </c:pt>
                <c:pt idx="35">
                  <c:v>41</c:v>
                </c:pt>
                <c:pt idx="36">
                  <c:v>42</c:v>
                </c:pt>
                <c:pt idx="37">
                  <c:v>43</c:v>
                </c:pt>
                <c:pt idx="38">
                  <c:v>44</c:v>
                </c:pt>
                <c:pt idx="39">
                  <c:v>45</c:v>
                </c:pt>
                <c:pt idx="40">
                  <c:v>46</c:v>
                </c:pt>
                <c:pt idx="41">
                  <c:v>47</c:v>
                </c:pt>
                <c:pt idx="42">
                  <c:v>48</c:v>
                </c:pt>
                <c:pt idx="43">
                  <c:v>49</c:v>
                </c:pt>
                <c:pt idx="44">
                  <c:v>50</c:v>
                </c:pt>
                <c:pt idx="45">
                  <c:v>51</c:v>
                </c:pt>
                <c:pt idx="46">
                  <c:v>52</c:v>
                </c:pt>
              </c:numCache>
            </c:numRef>
          </c:cat>
          <c:val>
            <c:numRef>
              <c:f>'Связь с КК'!$F$10:$F$57</c:f>
              <c:numCache>
                <c:formatCode>0</c:formatCode>
                <c:ptCount val="48"/>
                <c:pt idx="0" formatCode="General">
                  <c:v>0</c:v>
                </c:pt>
                <c:pt idx="1">
                  <c:v>0</c:v>
                </c:pt>
                <c:pt idx="2">
                  <c:v>1</c:v>
                </c:pt>
                <c:pt idx="3">
                  <c:v>0</c:v>
                </c:pt>
                <c:pt idx="4">
                  <c:v>1</c:v>
                </c:pt>
                <c:pt idx="5">
                  <c:v>1</c:v>
                </c:pt>
                <c:pt idx="6">
                  <c:v>5</c:v>
                </c:pt>
                <c:pt idx="7">
                  <c:v>2</c:v>
                </c:pt>
                <c:pt idx="8">
                  <c:v>4</c:v>
                </c:pt>
                <c:pt idx="9">
                  <c:v>2</c:v>
                </c:pt>
                <c:pt idx="10">
                  <c:v>6</c:v>
                </c:pt>
                <c:pt idx="11">
                  <c:v>2</c:v>
                </c:pt>
                <c:pt idx="12">
                  <c:v>1</c:v>
                </c:pt>
                <c:pt idx="13">
                  <c:v>3</c:v>
                </c:pt>
                <c:pt idx="14">
                  <c:v>1</c:v>
                </c:pt>
                <c:pt idx="15">
                  <c:v>5</c:v>
                </c:pt>
                <c:pt idx="16">
                  <c:v>3</c:v>
                </c:pt>
                <c:pt idx="17">
                  <c:v>2</c:v>
                </c:pt>
                <c:pt idx="18">
                  <c:v>0</c:v>
                </c:pt>
                <c:pt idx="19">
                  <c:v>1</c:v>
                </c:pt>
                <c:pt idx="20">
                  <c:v>1</c:v>
                </c:pt>
                <c:pt idx="21">
                  <c:v>3</c:v>
                </c:pt>
                <c:pt idx="22">
                  <c:v>1</c:v>
                </c:pt>
                <c:pt idx="23">
                  <c:v>1</c:v>
                </c:pt>
                <c:pt idx="24">
                  <c:v>1</c:v>
                </c:pt>
                <c:pt idx="25">
                  <c:v>0</c:v>
                </c:pt>
                <c:pt idx="26">
                  <c:v>0</c:v>
                </c:pt>
                <c:pt idx="27">
                  <c:v>1</c:v>
                </c:pt>
                <c:pt idx="28">
                  <c:v>2</c:v>
                </c:pt>
                <c:pt idx="29">
                  <c:v>0</c:v>
                </c:pt>
                <c:pt idx="30">
                  <c:v>0</c:v>
                </c:pt>
                <c:pt idx="31">
                  <c:v>1</c:v>
                </c:pt>
                <c:pt idx="32">
                  <c:v>1</c:v>
                </c:pt>
                <c:pt idx="33">
                  <c:v>2</c:v>
                </c:pt>
                <c:pt idx="34">
                  <c:v>0</c:v>
                </c:pt>
                <c:pt idx="35">
                  <c:v>0</c:v>
                </c:pt>
                <c:pt idx="36">
                  <c:v>0</c:v>
                </c:pt>
                <c:pt idx="37">
                  <c:v>1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0</c:v>
                </c:pt>
              </c:numCache>
            </c:numRef>
          </c:val>
          <c:smooth val="0"/>
        </c:ser>
        <c:ser>
          <c:idx val="8"/>
          <c:order val="2"/>
          <c:tx>
            <c:strRef>
              <c:f>'Связь с КК'!$H$9:$I$9</c:f>
              <c:strCache>
                <c:ptCount val="1"/>
                <c:pt idx="0">
                  <c:v>Молодой специалист</c:v>
                </c:pt>
              </c:strCache>
            </c:strRef>
          </c:tx>
          <c:cat>
            <c:numRef>
              <c:f>'Связь с КК'!$A$11:$A$57</c:f>
              <c:numCache>
                <c:formatCode>General</c:formatCode>
                <c:ptCount val="4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  <c:pt idx="25">
                  <c:v>31</c:v>
                </c:pt>
                <c:pt idx="26">
                  <c:v>32</c:v>
                </c:pt>
                <c:pt idx="27">
                  <c:v>33</c:v>
                </c:pt>
                <c:pt idx="28">
                  <c:v>34</c:v>
                </c:pt>
                <c:pt idx="29">
                  <c:v>35</c:v>
                </c:pt>
                <c:pt idx="30">
                  <c:v>36</c:v>
                </c:pt>
                <c:pt idx="31">
                  <c:v>37</c:v>
                </c:pt>
                <c:pt idx="32">
                  <c:v>38</c:v>
                </c:pt>
                <c:pt idx="33">
                  <c:v>39</c:v>
                </c:pt>
                <c:pt idx="34">
                  <c:v>40</c:v>
                </c:pt>
                <c:pt idx="35">
                  <c:v>41</c:v>
                </c:pt>
                <c:pt idx="36">
                  <c:v>42</c:v>
                </c:pt>
                <c:pt idx="37">
                  <c:v>43</c:v>
                </c:pt>
                <c:pt idx="38">
                  <c:v>44</c:v>
                </c:pt>
                <c:pt idx="39">
                  <c:v>45</c:v>
                </c:pt>
                <c:pt idx="40">
                  <c:v>46</c:v>
                </c:pt>
                <c:pt idx="41">
                  <c:v>47</c:v>
                </c:pt>
                <c:pt idx="42">
                  <c:v>48</c:v>
                </c:pt>
                <c:pt idx="43">
                  <c:v>49</c:v>
                </c:pt>
                <c:pt idx="44">
                  <c:v>50</c:v>
                </c:pt>
                <c:pt idx="45">
                  <c:v>51</c:v>
                </c:pt>
                <c:pt idx="46">
                  <c:v>52</c:v>
                </c:pt>
              </c:numCache>
            </c:numRef>
          </c:cat>
          <c:val>
            <c:numRef>
              <c:f>'Связь с КК'!$H$10:$H$57</c:f>
              <c:numCache>
                <c:formatCode>General</c:formatCode>
                <c:ptCount val="48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1</c:v>
                </c:pt>
                <c:pt idx="7">
                  <c:v>1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1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1</c:v>
                </c:pt>
                <c:pt idx="22">
                  <c:v>0</c:v>
                </c:pt>
                <c:pt idx="23">
                  <c:v>0</c:v>
                </c:pt>
                <c:pt idx="24">
                  <c:v>0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0</c:v>
                </c:pt>
                <c:pt idx="31">
                  <c:v>0</c:v>
                </c:pt>
                <c:pt idx="32">
                  <c:v>0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67612416"/>
        <c:axId val="167614336"/>
      </c:lineChart>
      <c:catAx>
        <c:axId val="1676124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Балл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7614336"/>
        <c:crosses val="autoZero"/>
        <c:auto val="1"/>
        <c:lblAlgn val="ctr"/>
        <c:lblOffset val="100"/>
        <c:noMultiLvlLbl val="0"/>
      </c:catAx>
      <c:valAx>
        <c:axId val="1676143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Количество участников тестирования</a:t>
                </a:r>
              </a:p>
              <a:p>
                <a:pPr>
                  <a:defRPr/>
                </a:pPr>
                <a:endParaRPr lang="ru-RU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7612416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 b="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b="1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Учителя-специалисты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'Связь с КК'!$C$62:$D$62</c:f>
              <c:strCache>
                <c:ptCount val="1"/>
                <c:pt idx="0">
                  <c:v>Учителя -специалисты</c:v>
                </c:pt>
              </c:strCache>
            </c:strRef>
          </c:tx>
          <c:dPt>
            <c:idx val="0"/>
            <c:bubble3D val="0"/>
            <c:spPr>
              <a:solidFill>
                <a:schemeClr val="accent3"/>
              </a:solidFill>
            </c:spPr>
          </c:dPt>
          <c:dPt>
            <c:idx val="1"/>
            <c:bubble3D val="0"/>
            <c:spPr>
              <a:solidFill>
                <a:schemeClr val="accent1"/>
              </a:solidFill>
            </c:spPr>
          </c:dPt>
          <c:dPt>
            <c:idx val="2"/>
            <c:bubble3D val="0"/>
            <c:spPr>
              <a:solidFill>
                <a:schemeClr val="accent2"/>
              </a:solidFill>
            </c:spPr>
          </c:dPt>
          <c:dLbls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'Связь с КК'!$B$64:$B$66</c:f>
              <c:strCache>
                <c:ptCount val="3"/>
                <c:pt idx="0">
                  <c:v>Молодой специалист</c:v>
                </c:pt>
                <c:pt idx="1">
                  <c:v>Аттестован на первую квалификационную  категорию</c:v>
                </c:pt>
                <c:pt idx="2">
                  <c:v>Аттестован на высшую квалификационную категорию</c:v>
                </c:pt>
              </c:strCache>
            </c:strRef>
          </c:cat>
          <c:val>
            <c:numRef>
              <c:f>'Связь с КК'!$D$64:$D$66</c:f>
              <c:numCache>
                <c:formatCode>0.0%</c:formatCode>
                <c:ptCount val="3"/>
                <c:pt idx="0">
                  <c:v>9.0909090909090912E-2</c:v>
                </c:pt>
                <c:pt idx="1">
                  <c:v>0.54545454545454541</c:v>
                </c:pt>
                <c:pt idx="2">
                  <c:v>0.36363636363636365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>
        <c:manualLayout>
          <c:xMode val="edge"/>
          <c:yMode val="edge"/>
          <c:x val="0.24231933007381826"/>
          <c:y val="3.8020337887042177E-2"/>
        </c:manualLayout>
      </c:layout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'Гендерный разичия'!$C$3</c:f>
              <c:strCache>
                <c:ptCount val="1"/>
                <c:pt idx="0">
                  <c:v>Доля (в %) участников тестирования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</c:spPr>
          <c:dPt>
            <c:idx val="0"/>
            <c:bubble3D val="0"/>
            <c:spPr>
              <a:solidFill>
                <a:schemeClr val="accent2">
                  <a:lumMod val="60000"/>
                  <a:lumOff val="40000"/>
                </a:schemeClr>
              </a:solidFill>
            </c:spPr>
          </c:dPt>
          <c:dLbls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'Гендерный разичия'!$A$4:$A$5</c:f>
              <c:strCache>
                <c:ptCount val="2"/>
                <c:pt idx="0">
                  <c:v>Девочки</c:v>
                </c:pt>
                <c:pt idx="1">
                  <c:v>Мальчики</c:v>
                </c:pt>
              </c:strCache>
            </c:strRef>
          </c:cat>
          <c:val>
            <c:numRef>
              <c:f>'Гендерный разичия'!$C$4:$C$5</c:f>
              <c:numCache>
                <c:formatCode>0.0%</c:formatCode>
                <c:ptCount val="2"/>
                <c:pt idx="0">
                  <c:v>0.43283582089552236</c:v>
                </c:pt>
                <c:pt idx="1">
                  <c:v>0.56716417910447758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  <c:txPr>
        <a:bodyPr/>
        <a:lstStyle/>
        <a:p>
          <a:pPr rtl="0">
            <a:defRPr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2"/>
          <c:order val="0"/>
          <c:tx>
            <c:strRef>
              <c:f>'Гендерный разичия'!$B$9:$C$9</c:f>
              <c:strCache>
                <c:ptCount val="1"/>
                <c:pt idx="0">
                  <c:v>Девочки</c:v>
                </c:pt>
              </c:strCache>
            </c:strRef>
          </c:tx>
          <c:spPr>
            <a:ln>
              <a:solidFill>
                <a:schemeClr val="accent2">
                  <a:lumMod val="60000"/>
                  <a:lumOff val="40000"/>
                </a:schemeClr>
              </a:solidFill>
            </a:ln>
          </c:spPr>
          <c:marker>
            <c:spPr>
              <a:solidFill>
                <a:schemeClr val="accent2">
                  <a:lumMod val="60000"/>
                  <a:lumOff val="40000"/>
                </a:schemeClr>
              </a:solidFill>
              <a:ln>
                <a:solidFill>
                  <a:schemeClr val="accent2">
                    <a:lumMod val="60000"/>
                    <a:lumOff val="40000"/>
                  </a:schemeClr>
                </a:solidFill>
              </a:ln>
            </c:spPr>
          </c:marker>
          <c:cat>
            <c:numRef>
              <c:f>'Гендерный разичия'!$A$11:$A$57</c:f>
              <c:numCache>
                <c:formatCode>General</c:formatCode>
                <c:ptCount val="4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  <c:pt idx="25">
                  <c:v>31</c:v>
                </c:pt>
                <c:pt idx="26">
                  <c:v>32</c:v>
                </c:pt>
                <c:pt idx="27">
                  <c:v>33</c:v>
                </c:pt>
                <c:pt idx="28">
                  <c:v>34</c:v>
                </c:pt>
                <c:pt idx="29">
                  <c:v>35</c:v>
                </c:pt>
                <c:pt idx="30">
                  <c:v>36</c:v>
                </c:pt>
                <c:pt idx="31">
                  <c:v>37</c:v>
                </c:pt>
                <c:pt idx="32">
                  <c:v>38</c:v>
                </c:pt>
                <c:pt idx="33">
                  <c:v>39</c:v>
                </c:pt>
                <c:pt idx="34">
                  <c:v>40</c:v>
                </c:pt>
                <c:pt idx="35">
                  <c:v>41</c:v>
                </c:pt>
                <c:pt idx="36">
                  <c:v>42</c:v>
                </c:pt>
                <c:pt idx="37">
                  <c:v>43</c:v>
                </c:pt>
                <c:pt idx="38">
                  <c:v>44</c:v>
                </c:pt>
                <c:pt idx="39">
                  <c:v>45</c:v>
                </c:pt>
                <c:pt idx="40">
                  <c:v>46</c:v>
                </c:pt>
                <c:pt idx="41">
                  <c:v>47</c:v>
                </c:pt>
                <c:pt idx="42">
                  <c:v>48</c:v>
                </c:pt>
                <c:pt idx="43">
                  <c:v>49</c:v>
                </c:pt>
                <c:pt idx="44">
                  <c:v>50</c:v>
                </c:pt>
                <c:pt idx="45">
                  <c:v>51</c:v>
                </c:pt>
                <c:pt idx="46">
                  <c:v>52</c:v>
                </c:pt>
              </c:numCache>
            </c:numRef>
          </c:cat>
          <c:val>
            <c:numRef>
              <c:f>'Гендерный разичия'!$C$11:$C$57</c:f>
              <c:numCache>
                <c:formatCode>0.0%</c:formatCode>
                <c:ptCount val="47"/>
                <c:pt idx="0">
                  <c:v>0</c:v>
                </c:pt>
                <c:pt idx="1">
                  <c:v>1.7241379310344827E-2</c:v>
                </c:pt>
                <c:pt idx="2">
                  <c:v>0</c:v>
                </c:pt>
                <c:pt idx="3">
                  <c:v>0</c:v>
                </c:pt>
                <c:pt idx="4">
                  <c:v>1.7241379310344827E-2</c:v>
                </c:pt>
                <c:pt idx="5">
                  <c:v>0</c:v>
                </c:pt>
                <c:pt idx="6">
                  <c:v>3.4482758620689655E-2</c:v>
                </c:pt>
                <c:pt idx="7">
                  <c:v>3.4482758620689655E-2</c:v>
                </c:pt>
                <c:pt idx="8">
                  <c:v>0</c:v>
                </c:pt>
                <c:pt idx="9">
                  <c:v>6.8965517241379309E-2</c:v>
                </c:pt>
                <c:pt idx="10">
                  <c:v>3.4482758620689655E-2</c:v>
                </c:pt>
                <c:pt idx="11">
                  <c:v>3.4482758620689655E-2</c:v>
                </c:pt>
                <c:pt idx="12">
                  <c:v>6.8965517241379309E-2</c:v>
                </c:pt>
                <c:pt idx="13">
                  <c:v>1.7241379310344827E-2</c:v>
                </c:pt>
                <c:pt idx="14">
                  <c:v>5.1724137931034482E-2</c:v>
                </c:pt>
                <c:pt idx="15">
                  <c:v>3.4482758620689655E-2</c:v>
                </c:pt>
                <c:pt idx="16">
                  <c:v>3.4482758620689655E-2</c:v>
                </c:pt>
                <c:pt idx="17">
                  <c:v>1.7241379310344827E-2</c:v>
                </c:pt>
                <c:pt idx="18">
                  <c:v>3.4482758620689655E-2</c:v>
                </c:pt>
                <c:pt idx="19">
                  <c:v>3.4482758620689655E-2</c:v>
                </c:pt>
                <c:pt idx="20">
                  <c:v>5.1724137931034482E-2</c:v>
                </c:pt>
                <c:pt idx="21">
                  <c:v>3.4482758620689655E-2</c:v>
                </c:pt>
                <c:pt idx="22">
                  <c:v>1.7241379310344827E-2</c:v>
                </c:pt>
                <c:pt idx="23">
                  <c:v>5.1724137931034482E-2</c:v>
                </c:pt>
                <c:pt idx="24">
                  <c:v>1.7241379310344827E-2</c:v>
                </c:pt>
                <c:pt idx="25">
                  <c:v>3.4482758620689655E-2</c:v>
                </c:pt>
                <c:pt idx="26">
                  <c:v>1.7241379310344827E-2</c:v>
                </c:pt>
                <c:pt idx="27">
                  <c:v>1.7241379310344827E-2</c:v>
                </c:pt>
                <c:pt idx="28">
                  <c:v>1.7241379310344827E-2</c:v>
                </c:pt>
                <c:pt idx="29">
                  <c:v>0</c:v>
                </c:pt>
                <c:pt idx="30">
                  <c:v>5.1724137931034482E-2</c:v>
                </c:pt>
                <c:pt idx="31">
                  <c:v>5.1724137931034482E-2</c:v>
                </c:pt>
                <c:pt idx="32">
                  <c:v>3.4482758620689655E-2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3.4482758620689655E-2</c:v>
                </c:pt>
                <c:pt idx="43">
                  <c:v>0</c:v>
                </c:pt>
                <c:pt idx="44">
                  <c:v>1.7241379310344827E-2</c:v>
                </c:pt>
                <c:pt idx="45">
                  <c:v>1.7241379310344827E-2</c:v>
                </c:pt>
                <c:pt idx="46">
                  <c:v>0</c:v>
                </c:pt>
              </c:numCache>
            </c:numRef>
          </c:val>
          <c:smooth val="0"/>
        </c:ser>
        <c:ser>
          <c:idx val="3"/>
          <c:order val="1"/>
          <c:tx>
            <c:strRef>
              <c:f>'Гендерный разичия'!$D$9:$E$9</c:f>
              <c:strCache>
                <c:ptCount val="1"/>
                <c:pt idx="0">
                  <c:v>Мальчики</c:v>
                </c:pt>
              </c:strCache>
            </c:strRef>
          </c:tx>
          <c:spPr>
            <a:ln>
              <a:solidFill>
                <a:schemeClr val="accent1">
                  <a:lumMod val="60000"/>
                  <a:lumOff val="40000"/>
                </a:schemeClr>
              </a:solidFill>
            </a:ln>
          </c:spPr>
          <c:cat>
            <c:numRef>
              <c:f>'Гендерный разичия'!$A$11:$A$57</c:f>
              <c:numCache>
                <c:formatCode>General</c:formatCode>
                <c:ptCount val="4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  <c:pt idx="25">
                  <c:v>31</c:v>
                </c:pt>
                <c:pt idx="26">
                  <c:v>32</c:v>
                </c:pt>
                <c:pt idx="27">
                  <c:v>33</c:v>
                </c:pt>
                <c:pt idx="28">
                  <c:v>34</c:v>
                </c:pt>
                <c:pt idx="29">
                  <c:v>35</c:v>
                </c:pt>
                <c:pt idx="30">
                  <c:v>36</c:v>
                </c:pt>
                <c:pt idx="31">
                  <c:v>37</c:v>
                </c:pt>
                <c:pt idx="32">
                  <c:v>38</c:v>
                </c:pt>
                <c:pt idx="33">
                  <c:v>39</c:v>
                </c:pt>
                <c:pt idx="34">
                  <c:v>40</c:v>
                </c:pt>
                <c:pt idx="35">
                  <c:v>41</c:v>
                </c:pt>
                <c:pt idx="36">
                  <c:v>42</c:v>
                </c:pt>
                <c:pt idx="37">
                  <c:v>43</c:v>
                </c:pt>
                <c:pt idx="38">
                  <c:v>44</c:v>
                </c:pt>
                <c:pt idx="39">
                  <c:v>45</c:v>
                </c:pt>
                <c:pt idx="40">
                  <c:v>46</c:v>
                </c:pt>
                <c:pt idx="41">
                  <c:v>47</c:v>
                </c:pt>
                <c:pt idx="42">
                  <c:v>48</c:v>
                </c:pt>
                <c:pt idx="43">
                  <c:v>49</c:v>
                </c:pt>
                <c:pt idx="44">
                  <c:v>50</c:v>
                </c:pt>
                <c:pt idx="45">
                  <c:v>51</c:v>
                </c:pt>
                <c:pt idx="46">
                  <c:v>52</c:v>
                </c:pt>
              </c:numCache>
            </c:numRef>
          </c:cat>
          <c:val>
            <c:numRef>
              <c:f>'Гендерный разичия'!$E$11:$E$57</c:f>
              <c:numCache>
                <c:formatCode>0.0%</c:formatCode>
                <c:ptCount val="47"/>
                <c:pt idx="0">
                  <c:v>0</c:v>
                </c:pt>
                <c:pt idx="1">
                  <c:v>1.3157894736842105E-2</c:v>
                </c:pt>
                <c:pt idx="2">
                  <c:v>0</c:v>
                </c:pt>
                <c:pt idx="3">
                  <c:v>1.3157894736842105E-2</c:v>
                </c:pt>
                <c:pt idx="4">
                  <c:v>3.9473684210526314E-2</c:v>
                </c:pt>
                <c:pt idx="5">
                  <c:v>9.2105263157894732E-2</c:v>
                </c:pt>
                <c:pt idx="6">
                  <c:v>6.5789473684210523E-2</c:v>
                </c:pt>
                <c:pt idx="7">
                  <c:v>3.9473684210526314E-2</c:v>
                </c:pt>
                <c:pt idx="8">
                  <c:v>2.6315789473684209E-2</c:v>
                </c:pt>
                <c:pt idx="9">
                  <c:v>3.9473684210526314E-2</c:v>
                </c:pt>
                <c:pt idx="10">
                  <c:v>7.8947368421052627E-2</c:v>
                </c:pt>
                <c:pt idx="11">
                  <c:v>3.9473684210526314E-2</c:v>
                </c:pt>
                <c:pt idx="12">
                  <c:v>2.6315789473684209E-2</c:v>
                </c:pt>
                <c:pt idx="13">
                  <c:v>1.3157894736842105E-2</c:v>
                </c:pt>
                <c:pt idx="14">
                  <c:v>6.5789473684210523E-2</c:v>
                </c:pt>
                <c:pt idx="15">
                  <c:v>3.9473684210526314E-2</c:v>
                </c:pt>
                <c:pt idx="16">
                  <c:v>1.3157894736842105E-2</c:v>
                </c:pt>
                <c:pt idx="17">
                  <c:v>5.2631578947368418E-2</c:v>
                </c:pt>
                <c:pt idx="18">
                  <c:v>1.3157894736842105E-2</c:v>
                </c:pt>
                <c:pt idx="19">
                  <c:v>3.9473684210526314E-2</c:v>
                </c:pt>
                <c:pt idx="20">
                  <c:v>3.9473684210526314E-2</c:v>
                </c:pt>
                <c:pt idx="21">
                  <c:v>1.3157894736842105E-2</c:v>
                </c:pt>
                <c:pt idx="22">
                  <c:v>2.6315789473684209E-2</c:v>
                </c:pt>
                <c:pt idx="23">
                  <c:v>2.6315789473684209E-2</c:v>
                </c:pt>
                <c:pt idx="24">
                  <c:v>1.3157894736842105E-2</c:v>
                </c:pt>
                <c:pt idx="25">
                  <c:v>1.3157894736842105E-2</c:v>
                </c:pt>
                <c:pt idx="26">
                  <c:v>1.3157894736842105E-2</c:v>
                </c:pt>
                <c:pt idx="27">
                  <c:v>2.6315789473684209E-2</c:v>
                </c:pt>
                <c:pt idx="28">
                  <c:v>1.3157894736842105E-2</c:v>
                </c:pt>
                <c:pt idx="29">
                  <c:v>1.3157894736842105E-2</c:v>
                </c:pt>
                <c:pt idx="30">
                  <c:v>1.3157894736842105E-2</c:v>
                </c:pt>
                <c:pt idx="31">
                  <c:v>1.3157894736842105E-2</c:v>
                </c:pt>
                <c:pt idx="32">
                  <c:v>2.6315789473684209E-2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2.6315789473684209E-2</c:v>
                </c:pt>
                <c:pt idx="37">
                  <c:v>0</c:v>
                </c:pt>
                <c:pt idx="38">
                  <c:v>1.3157894736842105E-2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69365504"/>
        <c:axId val="169367424"/>
      </c:lineChart>
      <c:catAx>
        <c:axId val="1693655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Балл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9367424"/>
        <c:crosses val="autoZero"/>
        <c:auto val="1"/>
        <c:lblAlgn val="ctr"/>
        <c:lblOffset val="100"/>
        <c:noMultiLvlLbl val="0"/>
      </c:catAx>
      <c:valAx>
        <c:axId val="1693674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Доля (%) участников тестирования</a:t>
                </a:r>
              </a:p>
            </c:rich>
          </c:tx>
          <c:overlay val="0"/>
        </c:title>
        <c:numFmt formatCode="0.0%" sourceLinked="1"/>
        <c:majorTickMark val="out"/>
        <c:minorTickMark val="none"/>
        <c:tickLblPos val="nextTo"/>
        <c:crossAx val="169365504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'Связь со стажем'!$D$3</c:f>
              <c:strCache>
                <c:ptCount val="1"/>
                <c:pt idx="0">
                  <c:v>Доля (%) участников тестирования</c:v>
                </c:pt>
              </c:strCache>
            </c:strRef>
          </c:tx>
          <c:dPt>
            <c:idx val="0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2"/>
            <c:bubble3D val="0"/>
            <c:spPr>
              <a:solidFill>
                <a:schemeClr val="accent6">
                  <a:lumMod val="60000"/>
                  <a:lumOff val="40000"/>
                </a:schemeClr>
              </a:solidFill>
              <a:ln>
                <a:solidFill>
                  <a:schemeClr val="accent6">
                    <a:lumMod val="60000"/>
                    <a:lumOff val="40000"/>
                  </a:schemeClr>
                </a:solidFill>
              </a:ln>
            </c:spPr>
          </c:dPt>
          <c:dLbls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'Связь со стажем'!$A$4:$A$6</c:f>
              <c:strCache>
                <c:ptCount val="3"/>
                <c:pt idx="0">
                  <c:v>стаж преподования предмета 0-3 лет</c:v>
                </c:pt>
                <c:pt idx="1">
                  <c:v>стаж преподования предмета 4-18 лет</c:v>
                </c:pt>
                <c:pt idx="2">
                  <c:v>стаж преподования предмета 19-30 лет</c:v>
                </c:pt>
              </c:strCache>
            </c:strRef>
          </c:cat>
          <c:val>
            <c:numRef>
              <c:f>'Связь со стажем'!$D$4:$D$6</c:f>
              <c:numCache>
                <c:formatCode>0.0%</c:formatCode>
                <c:ptCount val="3"/>
                <c:pt idx="0">
                  <c:v>6.7164179104477612E-2</c:v>
                </c:pt>
                <c:pt idx="1">
                  <c:v>0.27611940298507465</c:v>
                </c:pt>
                <c:pt idx="2">
                  <c:v>0.65671641791044777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  <c:txPr>
        <a:bodyPr/>
        <a:lstStyle/>
        <a:p>
          <a:pPr rtl="0">
            <a:defRPr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Обществознание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1"/>
          <c:order val="0"/>
          <c:tx>
            <c:strRef>
              <c:f>'Связь с нагрузкой'!$B$2</c:f>
              <c:strCache>
                <c:ptCount val="1"/>
                <c:pt idx="0">
                  <c:v>2ч/нед</c:v>
                </c:pt>
              </c:strCache>
            </c:strRef>
          </c:tx>
          <c:spPr>
            <a:ln>
              <a:solidFill>
                <a:schemeClr val="accent6"/>
              </a:solidFill>
            </a:ln>
          </c:spPr>
          <c:marker>
            <c:spPr>
              <a:solidFill>
                <a:schemeClr val="accent6"/>
              </a:solidFill>
              <a:ln>
                <a:solidFill>
                  <a:schemeClr val="accent6"/>
                </a:solidFill>
              </a:ln>
            </c:spPr>
          </c:marker>
          <c:cat>
            <c:numRef>
              <c:f>'Связь с нагрузкой'!$A$3:$A$49</c:f>
              <c:numCache>
                <c:formatCode>General</c:formatCode>
                <c:ptCount val="4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  <c:pt idx="25">
                  <c:v>31</c:v>
                </c:pt>
                <c:pt idx="26">
                  <c:v>32</c:v>
                </c:pt>
                <c:pt idx="27">
                  <c:v>33</c:v>
                </c:pt>
                <c:pt idx="28">
                  <c:v>34</c:v>
                </c:pt>
                <c:pt idx="29">
                  <c:v>35</c:v>
                </c:pt>
                <c:pt idx="30">
                  <c:v>36</c:v>
                </c:pt>
                <c:pt idx="31">
                  <c:v>37</c:v>
                </c:pt>
                <c:pt idx="32">
                  <c:v>38</c:v>
                </c:pt>
                <c:pt idx="33">
                  <c:v>39</c:v>
                </c:pt>
                <c:pt idx="34">
                  <c:v>40</c:v>
                </c:pt>
                <c:pt idx="35">
                  <c:v>41</c:v>
                </c:pt>
                <c:pt idx="36">
                  <c:v>42</c:v>
                </c:pt>
                <c:pt idx="37">
                  <c:v>43</c:v>
                </c:pt>
                <c:pt idx="38">
                  <c:v>44</c:v>
                </c:pt>
                <c:pt idx="39">
                  <c:v>45</c:v>
                </c:pt>
                <c:pt idx="40">
                  <c:v>46</c:v>
                </c:pt>
                <c:pt idx="41">
                  <c:v>47</c:v>
                </c:pt>
                <c:pt idx="42">
                  <c:v>48</c:v>
                </c:pt>
                <c:pt idx="43">
                  <c:v>49</c:v>
                </c:pt>
                <c:pt idx="44">
                  <c:v>50</c:v>
                </c:pt>
                <c:pt idx="45">
                  <c:v>51</c:v>
                </c:pt>
                <c:pt idx="46">
                  <c:v>52</c:v>
                </c:pt>
              </c:numCache>
            </c:numRef>
          </c:cat>
          <c:val>
            <c:numRef>
              <c:f>'Связь с нагрузкой'!$C$3:$C$49</c:f>
              <c:numCache>
                <c:formatCode>0.0%</c:formatCode>
                <c:ptCount val="47"/>
                <c:pt idx="0">
                  <c:v>0</c:v>
                </c:pt>
                <c:pt idx="1">
                  <c:v>1.6949152542372881E-2</c:v>
                </c:pt>
                <c:pt idx="2">
                  <c:v>0</c:v>
                </c:pt>
                <c:pt idx="3">
                  <c:v>8.4745762711864406E-3</c:v>
                </c:pt>
                <c:pt idx="4">
                  <c:v>3.3898305084745763E-2</c:v>
                </c:pt>
                <c:pt idx="5">
                  <c:v>5.9322033898305086E-2</c:v>
                </c:pt>
                <c:pt idx="6">
                  <c:v>5.9322033898305086E-2</c:v>
                </c:pt>
                <c:pt idx="7">
                  <c:v>4.2372881355932202E-2</c:v>
                </c:pt>
                <c:pt idx="8">
                  <c:v>1.6949152542372881E-2</c:v>
                </c:pt>
                <c:pt idx="9">
                  <c:v>5.9322033898305086E-2</c:v>
                </c:pt>
                <c:pt idx="10">
                  <c:v>6.7796610169491525E-2</c:v>
                </c:pt>
                <c:pt idx="11">
                  <c:v>4.2372881355932202E-2</c:v>
                </c:pt>
                <c:pt idx="12">
                  <c:v>5.0847457627118647E-2</c:v>
                </c:pt>
                <c:pt idx="13">
                  <c:v>1.6949152542372881E-2</c:v>
                </c:pt>
                <c:pt idx="14">
                  <c:v>5.9322033898305086E-2</c:v>
                </c:pt>
                <c:pt idx="15">
                  <c:v>4.2372881355932202E-2</c:v>
                </c:pt>
                <c:pt idx="16">
                  <c:v>1.6949152542372881E-2</c:v>
                </c:pt>
                <c:pt idx="17">
                  <c:v>3.3898305084745763E-2</c:v>
                </c:pt>
                <c:pt idx="18">
                  <c:v>2.5423728813559324E-2</c:v>
                </c:pt>
                <c:pt idx="19">
                  <c:v>3.3898305084745763E-2</c:v>
                </c:pt>
                <c:pt idx="20">
                  <c:v>4.2372881355932202E-2</c:v>
                </c:pt>
                <c:pt idx="21">
                  <c:v>1.6949152542372881E-2</c:v>
                </c:pt>
                <c:pt idx="22">
                  <c:v>2.5423728813559324E-2</c:v>
                </c:pt>
                <c:pt idx="23">
                  <c:v>2.5423728813559324E-2</c:v>
                </c:pt>
                <c:pt idx="24">
                  <c:v>1.6949152542372881E-2</c:v>
                </c:pt>
                <c:pt idx="25">
                  <c:v>8.4745762711864406E-3</c:v>
                </c:pt>
                <c:pt idx="26">
                  <c:v>1.6949152542372881E-2</c:v>
                </c:pt>
                <c:pt idx="27">
                  <c:v>2.5423728813559324E-2</c:v>
                </c:pt>
                <c:pt idx="28">
                  <c:v>1.6949152542372881E-2</c:v>
                </c:pt>
                <c:pt idx="29">
                  <c:v>8.4745762711864406E-3</c:v>
                </c:pt>
                <c:pt idx="30">
                  <c:v>2.5423728813559324E-2</c:v>
                </c:pt>
                <c:pt idx="31">
                  <c:v>3.3898305084745763E-2</c:v>
                </c:pt>
                <c:pt idx="32">
                  <c:v>3.3898305084745763E-2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8.4745762711864406E-3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8.4745762711864406E-3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</c:numCache>
            </c:numRef>
          </c:val>
          <c:smooth val="0"/>
        </c:ser>
        <c:ser>
          <c:idx val="2"/>
          <c:order val="1"/>
          <c:tx>
            <c:strRef>
              <c:f>'Связь с нагрузкой'!$D$2</c:f>
              <c:strCache>
                <c:ptCount val="1"/>
                <c:pt idx="0">
                  <c:v>3ч/нед</c:v>
                </c:pt>
              </c:strCache>
            </c:strRef>
          </c:tx>
          <c:cat>
            <c:numRef>
              <c:f>'Связь с нагрузкой'!$A$3:$A$49</c:f>
              <c:numCache>
                <c:formatCode>General</c:formatCode>
                <c:ptCount val="4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  <c:pt idx="25">
                  <c:v>31</c:v>
                </c:pt>
                <c:pt idx="26">
                  <c:v>32</c:v>
                </c:pt>
                <c:pt idx="27">
                  <c:v>33</c:v>
                </c:pt>
                <c:pt idx="28">
                  <c:v>34</c:v>
                </c:pt>
                <c:pt idx="29">
                  <c:v>35</c:v>
                </c:pt>
                <c:pt idx="30">
                  <c:v>36</c:v>
                </c:pt>
                <c:pt idx="31">
                  <c:v>37</c:v>
                </c:pt>
                <c:pt idx="32">
                  <c:v>38</c:v>
                </c:pt>
                <c:pt idx="33">
                  <c:v>39</c:v>
                </c:pt>
                <c:pt idx="34">
                  <c:v>40</c:v>
                </c:pt>
                <c:pt idx="35">
                  <c:v>41</c:v>
                </c:pt>
                <c:pt idx="36">
                  <c:v>42</c:v>
                </c:pt>
                <c:pt idx="37">
                  <c:v>43</c:v>
                </c:pt>
                <c:pt idx="38">
                  <c:v>44</c:v>
                </c:pt>
                <c:pt idx="39">
                  <c:v>45</c:v>
                </c:pt>
                <c:pt idx="40">
                  <c:v>46</c:v>
                </c:pt>
                <c:pt idx="41">
                  <c:v>47</c:v>
                </c:pt>
                <c:pt idx="42">
                  <c:v>48</c:v>
                </c:pt>
                <c:pt idx="43">
                  <c:v>49</c:v>
                </c:pt>
                <c:pt idx="44">
                  <c:v>50</c:v>
                </c:pt>
                <c:pt idx="45">
                  <c:v>51</c:v>
                </c:pt>
                <c:pt idx="46">
                  <c:v>52</c:v>
                </c:pt>
              </c:numCache>
            </c:numRef>
          </c:cat>
          <c:val>
            <c:numRef>
              <c:f>'Связь с нагрузкой'!$E$3:$E$49</c:f>
              <c:numCache>
                <c:formatCode>0.0%</c:formatCode>
                <c:ptCount val="4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8.6206896551724137E-3</c:v>
                </c:pt>
                <c:pt idx="15">
                  <c:v>0</c:v>
                </c:pt>
                <c:pt idx="16">
                  <c:v>8.6206896551724137E-3</c:v>
                </c:pt>
                <c:pt idx="17">
                  <c:v>8.6206896551724137E-3</c:v>
                </c:pt>
                <c:pt idx="18">
                  <c:v>0</c:v>
                </c:pt>
                <c:pt idx="19">
                  <c:v>8.6206896551724137E-3</c:v>
                </c:pt>
                <c:pt idx="20">
                  <c:v>8.6206896551724137E-3</c:v>
                </c:pt>
                <c:pt idx="21">
                  <c:v>8.6206896551724137E-3</c:v>
                </c:pt>
                <c:pt idx="22">
                  <c:v>0</c:v>
                </c:pt>
                <c:pt idx="23">
                  <c:v>1.7241379310344827E-2</c:v>
                </c:pt>
                <c:pt idx="24">
                  <c:v>0</c:v>
                </c:pt>
                <c:pt idx="25">
                  <c:v>1.7241379310344827E-2</c:v>
                </c:pt>
                <c:pt idx="26">
                  <c:v>0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8.6206896551724137E-3</c:v>
                </c:pt>
                <c:pt idx="31">
                  <c:v>0</c:v>
                </c:pt>
                <c:pt idx="32">
                  <c:v>0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8.6206896551724137E-3</c:v>
                </c:pt>
                <c:pt idx="37">
                  <c:v>0</c:v>
                </c:pt>
                <c:pt idx="38">
                  <c:v>8.6206896551724137E-3</c:v>
                </c:pt>
                <c:pt idx="39">
                  <c:v>0</c:v>
                </c:pt>
                <c:pt idx="40">
                  <c:v>0</c:v>
                </c:pt>
                <c:pt idx="41">
                  <c:v>0</c:v>
                </c:pt>
                <c:pt idx="42">
                  <c:v>8.6206896551724137E-3</c:v>
                </c:pt>
                <c:pt idx="43">
                  <c:v>0</c:v>
                </c:pt>
                <c:pt idx="44">
                  <c:v>8.6206896551724137E-3</c:v>
                </c:pt>
                <c:pt idx="45">
                  <c:v>8.6206896551724137E-3</c:v>
                </c:pt>
                <c:pt idx="46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243712"/>
        <c:axId val="182245632"/>
      </c:lineChart>
      <c:catAx>
        <c:axId val="1822437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Балл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82245632"/>
        <c:crosses val="autoZero"/>
        <c:auto val="1"/>
        <c:lblAlgn val="ctr"/>
        <c:lblOffset val="100"/>
        <c:noMultiLvlLbl val="0"/>
      </c:catAx>
      <c:valAx>
        <c:axId val="182245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Доля (%) участников тестирования</a:t>
                </a:r>
              </a:p>
            </c:rich>
          </c:tx>
          <c:overlay val="0"/>
        </c:title>
        <c:numFmt formatCode="0.0%" sourceLinked="1"/>
        <c:majorTickMark val="out"/>
        <c:minorTickMark val="none"/>
        <c:tickLblPos val="nextTo"/>
        <c:crossAx val="182243712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txPr>
    <a:bodyPr/>
    <a:lstStyle/>
    <a:p>
      <a:pPr>
        <a:defRPr sz="1200" b="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spPr>
            <a:solidFill>
              <a:schemeClr val="accent6">
                <a:lumMod val="60000"/>
                <a:lumOff val="40000"/>
              </a:schemeClr>
            </a:solidFill>
          </c:spPr>
          <c:dPt>
            <c:idx val="0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</c:spPr>
          </c:dPt>
          <c:dLbls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'Связь с МТР'!$A$4:$A$5</c:f>
              <c:strCache>
                <c:ptCount val="2"/>
                <c:pt idx="0">
                  <c:v>Преподавание осуществляется в специализированном предметном кабинете</c:v>
                </c:pt>
                <c:pt idx="1">
                  <c:v>Преподавание осуществляется в любом другом кабинете</c:v>
                </c:pt>
              </c:strCache>
            </c:strRef>
          </c:cat>
          <c:val>
            <c:numRef>
              <c:f>'Связь с МТР'!$D$4:$D$5</c:f>
              <c:numCache>
                <c:formatCode>0.0%</c:formatCode>
                <c:ptCount val="2"/>
                <c:pt idx="0">
                  <c:v>0.85820895522388063</c:v>
                </c:pt>
                <c:pt idx="1">
                  <c:v>0.1417910447761194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3">
                  <a:lumMod val="75000"/>
                </a:schemeClr>
              </a:solidFill>
              <a:ln>
                <a:solidFill>
                  <a:schemeClr val="accent1"/>
                </a:solidFill>
              </a:ln>
            </c:spPr>
          </c:dPt>
          <c:dPt>
            <c:idx val="1"/>
            <c:bubble3D val="0"/>
            <c:spPr>
              <a:solidFill>
                <a:schemeClr val="accent1">
                  <a:lumMod val="75000"/>
                </a:schemeClr>
              </a:solid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2">
                  <a:lumMod val="75000"/>
                </a:schemeClr>
              </a:solidFill>
            </c:spPr>
          </c:dPt>
          <c:dLbls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'Связь с МТР'!$A$6:$A$8</c:f>
              <c:strCache>
                <c:ptCount val="3"/>
                <c:pt idx="0">
                  <c:v>Учебный кабинет полностью оборудован современными техническими средствами обучения</c:v>
                </c:pt>
                <c:pt idx="1">
                  <c:v>Учебный кабинет частично оборудован современными техническими средствами обучения</c:v>
                </c:pt>
                <c:pt idx="2">
                  <c:v>Учебный кабинет не оборудован современными техническими средствами обучения</c:v>
                </c:pt>
              </c:strCache>
            </c:strRef>
          </c:cat>
          <c:val>
            <c:numRef>
              <c:f>'Связь с МТР'!$D$6:$D$8</c:f>
              <c:numCache>
                <c:formatCode>0.0%</c:formatCode>
                <c:ptCount val="3"/>
                <c:pt idx="0">
                  <c:v>0.79104477611940294</c:v>
                </c:pt>
                <c:pt idx="1">
                  <c:v>0.11940298507462686</c:v>
                </c:pt>
                <c:pt idx="2">
                  <c:v>8.9552238805970144E-2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  <c:txPr>
        <a:bodyPr/>
        <a:lstStyle/>
        <a:p>
          <a:pPr rtl="0">
            <a:defRPr/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A158E3-102E-47EC-94AB-30A5B529D4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376</TotalTime>
  <Pages>30</Pages>
  <Words>5834</Words>
  <Characters>33255</Characters>
  <Application>Microsoft Office Word</Application>
  <DocSecurity>0</DocSecurity>
  <Lines>277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 Сущенко</dc:creator>
  <cp:lastModifiedBy>Инна Сущенко</cp:lastModifiedBy>
  <cp:revision>18</cp:revision>
  <dcterms:created xsi:type="dcterms:W3CDTF">2016-05-24T13:07:00Z</dcterms:created>
  <dcterms:modified xsi:type="dcterms:W3CDTF">2016-10-18T06:35:00Z</dcterms:modified>
</cp:coreProperties>
</file>